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BC" w:rsidRDefault="00221901" w:rsidP="00F818BC">
      <w:pPr>
        <w:spacing w:after="0" w:line="259" w:lineRule="auto"/>
        <w:ind w:left="1193"/>
        <w:jc w:val="right"/>
        <w:rPr>
          <w:b/>
          <w:sz w:val="28"/>
        </w:rPr>
      </w:pPr>
      <w:r>
        <w:rPr>
          <w:b/>
          <w:sz w:val="28"/>
        </w:rPr>
        <w:t>Приложение к О</w:t>
      </w:r>
      <w:r w:rsidR="00B81317">
        <w:rPr>
          <w:b/>
          <w:sz w:val="28"/>
        </w:rPr>
        <w:t>ОП ООО</w:t>
      </w:r>
    </w:p>
    <w:p w:rsidR="0008621C" w:rsidRDefault="00B81317" w:rsidP="00F818BC">
      <w:pPr>
        <w:spacing w:after="0" w:line="259" w:lineRule="auto"/>
        <w:ind w:left="1193"/>
        <w:jc w:val="right"/>
      </w:pPr>
      <w:r>
        <w:rPr>
          <w:b/>
          <w:sz w:val="28"/>
        </w:rPr>
        <w:t xml:space="preserve"> МКОУ «СОШ 1» </w:t>
      </w:r>
      <w:proofErr w:type="spellStart"/>
      <w:r>
        <w:rPr>
          <w:b/>
          <w:sz w:val="28"/>
        </w:rPr>
        <w:t>с.п.Шалушка</w:t>
      </w:r>
      <w:proofErr w:type="spellEnd"/>
    </w:p>
    <w:p w:rsidR="0008621C" w:rsidRDefault="00221901" w:rsidP="00F818BC">
      <w:pPr>
        <w:spacing w:after="0" w:line="259" w:lineRule="auto"/>
        <w:ind w:left="22" w:firstLine="0"/>
        <w:jc w:val="righ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3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57" w:line="259" w:lineRule="auto"/>
        <w:ind w:left="2463"/>
        <w:jc w:val="left"/>
      </w:pPr>
      <w:r>
        <w:rPr>
          <w:b/>
          <w:sz w:val="28"/>
        </w:rPr>
        <w:t xml:space="preserve">Рабочая программа по химии и ВПМ </w:t>
      </w:r>
    </w:p>
    <w:p w:rsidR="00F818BC" w:rsidRDefault="00221901">
      <w:pPr>
        <w:spacing w:after="0" w:line="268" w:lineRule="auto"/>
        <w:ind w:left="2304" w:right="2239" w:firstLine="0"/>
        <w:jc w:val="center"/>
        <w:rPr>
          <w:b/>
          <w:sz w:val="28"/>
        </w:rPr>
      </w:pPr>
      <w:r>
        <w:rPr>
          <w:b/>
          <w:sz w:val="28"/>
        </w:rPr>
        <w:t xml:space="preserve">"Химия вокруг нас" </w:t>
      </w:r>
    </w:p>
    <w:p w:rsidR="0008621C" w:rsidRDefault="00F818BC">
      <w:pPr>
        <w:spacing w:after="0" w:line="268" w:lineRule="auto"/>
        <w:ind w:left="2304" w:right="2239" w:firstLine="0"/>
        <w:jc w:val="center"/>
      </w:pPr>
      <w:r>
        <w:rPr>
          <w:sz w:val="28"/>
        </w:rPr>
        <w:t>(</w:t>
      </w:r>
      <w:r w:rsidR="00221901">
        <w:rPr>
          <w:sz w:val="28"/>
        </w:rPr>
        <w:t>8 класс – 68 часов)</w:t>
      </w:r>
      <w:r w:rsidR="00221901">
        <w:rPr>
          <w:sz w:val="20"/>
        </w:rP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5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0" w:right="909" w:firstLine="0"/>
        <w:jc w:val="right"/>
      </w:pPr>
      <w:r>
        <w:rPr>
          <w:sz w:val="28"/>
        </w:rPr>
        <w:t xml:space="preserve">Учитель химии: </w:t>
      </w:r>
      <w:proofErr w:type="spellStart"/>
      <w:r w:rsidR="00B81317">
        <w:rPr>
          <w:sz w:val="28"/>
        </w:rPr>
        <w:t>Карданова</w:t>
      </w:r>
      <w:proofErr w:type="spellEnd"/>
      <w:r w:rsidR="00B81317">
        <w:rPr>
          <w:sz w:val="28"/>
        </w:rPr>
        <w:t xml:space="preserve"> Д.Х.</w:t>
      </w: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>
      <w:pPr>
        <w:spacing w:after="0" w:line="259" w:lineRule="auto"/>
        <w:ind w:left="22" w:firstLine="0"/>
        <w:jc w:val="left"/>
      </w:pPr>
      <w:r>
        <w:t xml:space="preserve"> </w:t>
      </w:r>
    </w:p>
    <w:p w:rsidR="0008621C" w:rsidRDefault="00221901" w:rsidP="00F818BC">
      <w:pPr>
        <w:spacing w:after="0" w:line="259" w:lineRule="auto"/>
        <w:ind w:left="22" w:firstLine="0"/>
        <w:jc w:val="left"/>
      </w:pPr>
      <w:r>
        <w:t xml:space="preserve"> </w:t>
      </w:r>
      <w:bookmarkStart w:id="0" w:name="_GoBack"/>
      <w:bookmarkEnd w:id="0"/>
    </w:p>
    <w:p w:rsidR="0008621C" w:rsidRDefault="00221901">
      <w:pPr>
        <w:tabs>
          <w:tab w:val="center" w:pos="4681"/>
        </w:tabs>
        <w:spacing w:after="62" w:line="259" w:lineRule="auto"/>
        <w:ind w:left="0" w:firstLine="0"/>
        <w:jc w:val="left"/>
      </w:pPr>
      <w:r>
        <w:t xml:space="preserve"> </w:t>
      </w:r>
      <w:r>
        <w:tab/>
      </w:r>
      <w:proofErr w:type="spellStart"/>
      <w:r>
        <w:rPr>
          <w:b/>
          <w:sz w:val="22"/>
        </w:rPr>
        <w:t>с.п.</w:t>
      </w:r>
      <w:r w:rsidR="00B81317">
        <w:rPr>
          <w:b/>
          <w:sz w:val="22"/>
        </w:rPr>
        <w:t>Шалушка</w:t>
      </w:r>
      <w:proofErr w:type="spellEnd"/>
    </w:p>
    <w:p w:rsidR="0008621C" w:rsidRDefault="00221901">
      <w:pPr>
        <w:spacing w:after="0" w:line="259" w:lineRule="auto"/>
        <w:ind w:left="0" w:right="284" w:firstLine="0"/>
        <w:jc w:val="center"/>
      </w:pPr>
      <w:r>
        <w:rPr>
          <w:b/>
          <w:sz w:val="22"/>
        </w:rPr>
        <w:t>2021г.</w:t>
      </w:r>
      <w:r>
        <w:rPr>
          <w:sz w:val="20"/>
        </w:rPr>
        <w:t xml:space="preserve"> </w:t>
      </w:r>
    </w:p>
    <w:p w:rsidR="0008621C" w:rsidRDefault="00221901">
      <w:pPr>
        <w:spacing w:after="0" w:line="259" w:lineRule="auto"/>
        <w:ind w:left="558" w:right="551"/>
        <w:jc w:val="center"/>
      </w:pPr>
      <w:r>
        <w:rPr>
          <w:b/>
          <w:sz w:val="28"/>
        </w:rPr>
        <w:lastRenderedPageBreak/>
        <w:t>Рабочая программа по химии для 8-го класса</w:t>
      </w:r>
      <w:r>
        <w:rPr>
          <w:sz w:val="20"/>
        </w:rPr>
        <w:t xml:space="preserve"> </w:t>
      </w:r>
    </w:p>
    <w:p w:rsidR="0008621C" w:rsidRDefault="00221901">
      <w:pPr>
        <w:spacing w:after="0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spacing w:after="56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pStyle w:val="1"/>
        <w:ind w:left="558" w:right="554"/>
      </w:pPr>
      <w:r>
        <w:t>1.Планируемые результаты освоения учебного предмета, курса</w:t>
      </w:r>
      <w:r>
        <w:rPr>
          <w:b w:val="0"/>
          <w:sz w:val="20"/>
        </w:rPr>
        <w:t xml:space="preserve"> </w:t>
      </w:r>
    </w:p>
    <w:p w:rsidR="0008621C" w:rsidRDefault="00221901">
      <w:pPr>
        <w:spacing w:after="20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spacing w:after="31"/>
        <w:ind w:left="-3" w:right="14"/>
      </w:pPr>
      <w:r>
        <w:t xml:space="preserve">Программа содержит систему знаний и заданий, направленных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обучающихся: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after="0" w:line="259" w:lineRule="auto"/>
        <w:ind w:left="403" w:right="5243" w:firstLine="0"/>
        <w:jc w:val="left"/>
      </w:pPr>
      <w:r>
        <w:rPr>
          <w:b/>
          <w:u w:val="single" w:color="000000"/>
        </w:rPr>
        <w:t>Личностные результаты</w:t>
      </w:r>
      <w:r>
        <w:t>:</w:t>
      </w:r>
      <w:r>
        <w:rPr>
          <w:sz w:val="20"/>
        </w:rPr>
        <w:t xml:space="preserve"> </w:t>
      </w:r>
    </w:p>
    <w:p w:rsidR="0008621C" w:rsidRDefault="00221901">
      <w:pPr>
        <w:spacing w:after="0" w:line="259" w:lineRule="auto"/>
        <w:ind w:left="0" w:right="38" w:firstLine="0"/>
        <w:jc w:val="center"/>
      </w:pPr>
      <w:r>
        <w:rPr>
          <w:i/>
        </w:rPr>
        <w:t>Обучающийся получит возможность для формирования следующих личностных УУД: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определение мотивации изучения учебного материала;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proofErr w:type="gramStart"/>
      <w:r>
        <w:t>оценивание  усваиваемого</w:t>
      </w:r>
      <w:proofErr w:type="gramEnd"/>
      <w:r>
        <w:t xml:space="preserve">  учебного  материала,  исходя  из  социальных  и  личностных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ценностей;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повышение своего образовательного уровня и уровня готовности к изучению основных</w:t>
      </w:r>
      <w:r>
        <w:rPr>
          <w:sz w:val="20"/>
        </w:rPr>
        <w:t xml:space="preserve"> 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исторических событий, связанных с развитием химии и общества;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знание правил поведения в чрезвычайных ситуациях;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оценивание социальной значимости профессий, связанных с химией;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spacing w:after="28"/>
        <w:ind w:right="14" w:firstLine="427"/>
      </w:pPr>
      <w:r>
        <w:t>владение правилами безопасного обращения с химическими веществами и оборудованием, проявление экологической культуры.</w:t>
      </w:r>
      <w:r>
        <w:rPr>
          <w:sz w:val="20"/>
        </w:rPr>
        <w:t xml:space="preserve"> </w:t>
      </w:r>
    </w:p>
    <w:p w:rsidR="0008621C" w:rsidRDefault="00221901">
      <w:pPr>
        <w:spacing w:after="83" w:line="259" w:lineRule="auto"/>
        <w:ind w:left="430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spacing w:after="52"/>
        <w:ind w:left="707" w:right="14" w:hanging="720"/>
      </w:pPr>
      <w:proofErr w:type="spellStart"/>
      <w:r>
        <w:rPr>
          <w:b/>
          <w:u w:val="single" w:color="000000"/>
        </w:rPr>
        <w:t>Метапредметными</w:t>
      </w:r>
      <w:proofErr w:type="spellEnd"/>
      <w:r>
        <w:rPr>
          <w:sz w:val="20"/>
        </w:rPr>
        <w:t xml:space="preserve"> </w:t>
      </w:r>
      <w:r>
        <w:rPr>
          <w:b/>
          <w:u w:val="single" w:color="000000"/>
        </w:rPr>
        <w:t xml:space="preserve">результатами </w:t>
      </w:r>
      <w:r>
        <w:t>изучения курса является формирование УУД</w:t>
      </w:r>
      <w:r>
        <w:rPr>
          <w:b/>
        </w:rPr>
        <w:t xml:space="preserve"> </w:t>
      </w:r>
      <w:r>
        <w:t>(универсальные учебные действия):</w:t>
      </w:r>
      <w:r>
        <w:rPr>
          <w:sz w:val="20"/>
        </w:rPr>
        <w:t xml:space="preserve"> </w:t>
      </w:r>
    </w:p>
    <w:p w:rsidR="0008621C" w:rsidRDefault="00221901">
      <w:pPr>
        <w:spacing w:after="42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spacing w:after="0" w:line="259" w:lineRule="auto"/>
        <w:ind w:left="713"/>
        <w:jc w:val="left"/>
      </w:pPr>
      <w:r>
        <w:rPr>
          <w:u w:val="single" w:color="000000"/>
        </w:rPr>
        <w:t>Регулятивные УУД</w:t>
      </w:r>
      <w:r>
        <w:rPr>
          <w:sz w:val="20"/>
        </w:rPr>
        <w:t xml:space="preserve"> </w:t>
      </w:r>
    </w:p>
    <w:p w:rsidR="0008621C" w:rsidRDefault="00221901">
      <w:pPr>
        <w:spacing w:after="102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right" w:pos="9647"/>
        </w:tabs>
        <w:spacing w:after="0" w:line="263" w:lineRule="auto"/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i/>
        </w:rPr>
        <w:t>Обучающийся получит возможность для формирования следующих регулятивных УУД: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spacing w:after="41"/>
        <w:ind w:right="14" w:firstLine="427"/>
      </w:pPr>
      <w:r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</w:t>
      </w:r>
      <w:proofErr w:type="spellStart"/>
      <w:r>
        <w:t>учѐта</w:t>
      </w:r>
      <w:proofErr w:type="spellEnd"/>
      <w:r>
        <w:t xml:space="preserve"> выделенных учителем ориентиров действия в ново</w:t>
      </w:r>
      <w:r>
        <w:rPr>
          <w:sz w:val="20"/>
        </w:rPr>
        <w:t xml:space="preserve"> </w:t>
      </w:r>
      <w:r>
        <w:rPr>
          <w:sz w:val="20"/>
        </w:rPr>
        <w:tab/>
      </w:r>
      <w:r>
        <w:t>м учебном материале;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планирование пути достижения целей;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proofErr w:type="spellStart"/>
      <w:r>
        <w:t>устанавление</w:t>
      </w:r>
      <w:proofErr w:type="spellEnd"/>
      <w:r>
        <w:t xml:space="preserve"> целевых приоритетов, выделение альтернативных способов достижения цели и выбор наиболее эффективного способа;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 xml:space="preserve">умение самостоятельно контролировать </w:t>
      </w:r>
      <w:proofErr w:type="spellStart"/>
      <w:r>
        <w:t>своѐ</w:t>
      </w:r>
      <w:proofErr w:type="spellEnd"/>
      <w:r>
        <w:t xml:space="preserve"> время и управлять им;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умение принимать решения в проблемной ситуации;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постановка учебных задач, составление плана и последовательности действий;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организация рабочего места при выполнении химического эксперимента;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  <w:r>
        <w:rPr>
          <w:sz w:val="20"/>
        </w:rPr>
        <w:t xml:space="preserve"> </w:t>
      </w:r>
    </w:p>
    <w:p w:rsidR="0008621C" w:rsidRDefault="00221901">
      <w:pPr>
        <w:spacing w:after="96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1825"/>
        </w:tabs>
        <w:spacing w:after="0" w:line="259" w:lineRule="auto"/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u w:val="single" w:color="000000"/>
        </w:rPr>
        <w:t>Познавательные УУД</w:t>
      </w:r>
      <w:r>
        <w:rPr>
          <w:sz w:val="20"/>
        </w:rPr>
        <w:t xml:space="preserve"> </w:t>
      </w:r>
    </w:p>
    <w:p w:rsidR="0008621C" w:rsidRDefault="00221901">
      <w:pPr>
        <w:spacing w:after="0" w:line="263" w:lineRule="auto"/>
        <w:ind w:left="-13" w:firstLine="341"/>
        <w:jc w:val="left"/>
      </w:pPr>
      <w:r>
        <w:rPr>
          <w:i/>
        </w:rPr>
        <w:t>Обучающийся получит возможность для формирования следующих познавательных УУД: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поиск и выделение информации;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анализ условий и требований задачи, выбор, сопоставление и обоснование способа решения задачи;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выбор наиболее эффективных способов решения задачи в зависимости от конкретных условий;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 xml:space="preserve">выдвижение и обоснование гипотезы, выбор способа </w:t>
      </w:r>
      <w:proofErr w:type="spellStart"/>
      <w:r>
        <w:t>еѐ</w:t>
      </w:r>
      <w:proofErr w:type="spellEnd"/>
      <w:r>
        <w:t xml:space="preserve"> проверки;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lastRenderedPageBreak/>
        <w:t>самостоятельное создание алгоритма деятельности при решении проблем творческого и поискового характера;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умения характеризовать вещества по составу, строению и свойствам;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 xml:space="preserve">описывание свойств: </w:t>
      </w:r>
      <w:proofErr w:type="spellStart"/>
      <w:r>
        <w:t>твѐрдых</w:t>
      </w:r>
      <w:proofErr w:type="spellEnd"/>
      <w:r>
        <w:t>, жидких, газообразных веществ, выделение их суще</w:t>
      </w:r>
      <w:r>
        <w:rPr>
          <w:sz w:val="31"/>
          <w:vertAlign w:val="subscript"/>
        </w:rPr>
        <w:t xml:space="preserve"> </w:t>
      </w:r>
      <w:r>
        <w:t>-</w:t>
      </w:r>
      <w:proofErr w:type="spellStart"/>
      <w:r>
        <w:t>ственных</w:t>
      </w:r>
      <w:proofErr w:type="spellEnd"/>
      <w:r>
        <w:t xml:space="preserve"> признаков;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 xml:space="preserve">изображение состава простейших веществ с помощью химических формул и </w:t>
      </w:r>
      <w:proofErr w:type="spellStart"/>
      <w:proofErr w:type="gramStart"/>
      <w:r>
        <w:t>сущ</w:t>
      </w:r>
      <w:proofErr w:type="spellEnd"/>
      <w:r>
        <w:rPr>
          <w:sz w:val="37"/>
          <w:vertAlign w:val="superscript"/>
        </w:rPr>
        <w:t>-</w:t>
      </w:r>
      <w:r>
        <w:rPr>
          <w:sz w:val="31"/>
          <w:vertAlign w:val="subscript"/>
        </w:rPr>
        <w:t xml:space="preserve"> </w:t>
      </w:r>
      <w:proofErr w:type="spellStart"/>
      <w:r>
        <w:t>ности</w:t>
      </w:r>
      <w:proofErr w:type="spellEnd"/>
      <w:proofErr w:type="gramEnd"/>
      <w:r>
        <w:t xml:space="preserve"> химических реакций с помощью химических уравнений;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spacing w:after="4" w:line="230" w:lineRule="auto"/>
        <w:ind w:right="14" w:firstLine="427"/>
      </w:pPr>
      <w:r>
        <w:t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умение организовывать исследование с целью проверки гипотез; умение делать умозаключения (индуктивное и по аналогии) и выводы;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умение объективно оценивать информацию о веществах и химических процессах, критически относиться к псевдонаучной информации.</w:t>
      </w:r>
      <w:r>
        <w:rPr>
          <w:sz w:val="20"/>
        </w:rPr>
        <w:t xml:space="preserve"> </w:t>
      </w:r>
    </w:p>
    <w:p w:rsidR="0008621C" w:rsidRDefault="00221901">
      <w:pPr>
        <w:spacing w:after="4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spacing w:after="53" w:line="259" w:lineRule="auto"/>
        <w:ind w:left="152"/>
        <w:jc w:val="left"/>
      </w:pPr>
      <w:r>
        <w:rPr>
          <w:u w:val="single" w:color="000000"/>
        </w:rPr>
        <w:t>Коммуникативные УУД</w:t>
      </w:r>
      <w:r>
        <w:rPr>
          <w:sz w:val="20"/>
        </w:rPr>
        <w:t xml:space="preserve"> </w:t>
      </w:r>
    </w:p>
    <w:p w:rsidR="0008621C" w:rsidRDefault="00221901">
      <w:pPr>
        <w:spacing w:after="3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spacing w:after="0" w:line="263" w:lineRule="auto"/>
        <w:ind w:left="-13" w:firstLine="343"/>
        <w:jc w:val="left"/>
      </w:pPr>
      <w:r>
        <w:rPr>
          <w:i/>
        </w:rPr>
        <w:t>Обучающийся получит возможность для формирования следующих коммуникативных УУД: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полное и точное выражение своих мыслей в соответствии с задачами и условиями коммуникации;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spacing w:after="82"/>
        <w:ind w:right="14" w:firstLine="427"/>
      </w:pPr>
      <w:r>
        <w:t xml:space="preserve">устной форме, определение способов взаимодействия, сотрудничество в поиске и сборе информации; </w:t>
      </w:r>
      <w:r>
        <w:tab/>
        <w:t xml:space="preserve"> </w:t>
      </w:r>
    </w:p>
    <w:p w:rsidR="0008621C" w:rsidRDefault="00221901">
      <w:pPr>
        <w:numPr>
          <w:ilvl w:val="0"/>
          <w:numId w:val="1"/>
        </w:numPr>
        <w:spacing w:after="100"/>
        <w:ind w:right="14" w:firstLine="427"/>
      </w:pPr>
      <w:r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 </w:t>
      </w:r>
      <w:r>
        <w:tab/>
        <w:t xml:space="preserve">; </w:t>
      </w:r>
    </w:p>
    <w:p w:rsidR="0008621C" w:rsidRDefault="00221901">
      <w:pPr>
        <w:numPr>
          <w:ilvl w:val="0"/>
          <w:numId w:val="1"/>
        </w:numPr>
        <w:spacing w:after="82"/>
        <w:ind w:right="14" w:firstLine="427"/>
      </w:pPr>
      <w:r>
        <w:t xml:space="preserve">описание содержания выполняемых действий с целью ориентировки в </w:t>
      </w:r>
      <w:proofErr w:type="spellStart"/>
      <w:r>
        <w:t>предметнопрактической</w:t>
      </w:r>
      <w:proofErr w:type="spellEnd"/>
      <w:r>
        <w:t xml:space="preserve"> деятельности; </w:t>
      </w:r>
      <w:r>
        <w:tab/>
        <w:t xml:space="preserve"> </w:t>
      </w:r>
    </w:p>
    <w:p w:rsidR="0008621C" w:rsidRDefault="00221901">
      <w:pPr>
        <w:numPr>
          <w:ilvl w:val="0"/>
          <w:numId w:val="1"/>
        </w:numPr>
        <w:spacing w:after="81"/>
        <w:ind w:right="14" w:firstLine="427"/>
      </w:pPr>
      <w:r>
        <w:t xml:space="preserve">умения учитывать разные мнения и стремиться к координации различных позиций в сотрудничестве; </w:t>
      </w:r>
      <w:r>
        <w:tab/>
        <w:t xml:space="preserve"> </w:t>
      </w:r>
    </w:p>
    <w:p w:rsidR="0008621C" w:rsidRDefault="00221901">
      <w:pPr>
        <w:numPr>
          <w:ilvl w:val="0"/>
          <w:numId w:val="1"/>
        </w:numPr>
        <w:spacing w:after="89"/>
        <w:ind w:right="14" w:firstLine="427"/>
      </w:pPr>
      <w:r>
        <w:t xml:space="preserve">формулировать собственное мнение и позицию, аргументировать и координировать </w:t>
      </w:r>
      <w:proofErr w:type="spellStart"/>
      <w:r>
        <w:t>еѐ</w:t>
      </w:r>
      <w:proofErr w:type="spellEnd"/>
      <w:r>
        <w:t xml:space="preserve"> с позициями </w:t>
      </w:r>
      <w:proofErr w:type="spellStart"/>
      <w:r>
        <w:t>партнѐров</w:t>
      </w:r>
      <w:proofErr w:type="spellEnd"/>
      <w:r>
        <w:t xml:space="preserve"> в сотрудничестве при выработке общего решения в совместной деятельности; </w:t>
      </w:r>
      <w:r>
        <w:tab/>
        <w:t xml:space="preserve"> </w:t>
      </w:r>
    </w:p>
    <w:p w:rsidR="0008621C" w:rsidRDefault="00221901">
      <w:pPr>
        <w:numPr>
          <w:ilvl w:val="0"/>
          <w:numId w:val="1"/>
        </w:numPr>
        <w:spacing w:after="83"/>
        <w:ind w:right="14" w:firstLine="427"/>
      </w:pPr>
      <w:r>
        <w:t xml:space="preserve">осуществлять взаимный контроль и оказывать в сотрудничестве необходимую взаимопомощь; </w:t>
      </w:r>
      <w:r>
        <w:tab/>
        <w:t xml:space="preserve"> </w:t>
      </w:r>
    </w:p>
    <w:p w:rsidR="0008621C" w:rsidRDefault="00221901">
      <w:pPr>
        <w:numPr>
          <w:ilvl w:val="0"/>
          <w:numId w:val="1"/>
        </w:numPr>
        <w:spacing w:after="116" w:line="230" w:lineRule="auto"/>
        <w:ind w:right="14" w:firstLine="427"/>
      </w:pPr>
      <w:r>
        <w:t xml:space="preserve">планировать общие способы работы; осуществлять контроль, коррекцию, оценку действий </w:t>
      </w:r>
      <w:proofErr w:type="spellStart"/>
      <w:r>
        <w:t>партнѐра</w:t>
      </w:r>
      <w:proofErr w:type="spellEnd"/>
      <w:r>
        <w:t xml:space="preserve">, уметь убеждать; </w:t>
      </w:r>
      <w:r>
        <w:tab/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  <w:r>
        <w:tab/>
        <w:t xml:space="preserve"> </w:t>
      </w:r>
    </w:p>
    <w:p w:rsidR="0008621C" w:rsidRDefault="00221901">
      <w:pPr>
        <w:numPr>
          <w:ilvl w:val="0"/>
          <w:numId w:val="1"/>
        </w:numPr>
        <w:spacing w:after="4" w:line="230" w:lineRule="auto"/>
        <w:ind w:right="14" w:firstLine="427"/>
      </w:pPr>
      <w:r>
        <w:t xml:space="preserve"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 </w:t>
      </w:r>
    </w:p>
    <w:p w:rsidR="0008621C" w:rsidRDefault="00221901">
      <w:pPr>
        <w:spacing w:after="82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08621C" w:rsidRDefault="00221901">
      <w:pPr>
        <w:spacing w:after="59" w:line="259" w:lineRule="auto"/>
        <w:ind w:left="336" w:right="5243" w:hanging="351"/>
        <w:jc w:val="left"/>
      </w:pPr>
      <w:r>
        <w:rPr>
          <w:sz w:val="31"/>
          <w:vertAlign w:val="subscript"/>
        </w:rPr>
        <w:t xml:space="preserve"> </w:t>
      </w:r>
      <w:r>
        <w:rPr>
          <w:b/>
          <w:u w:val="single" w:color="000000"/>
        </w:rPr>
        <w:t>Предметные результаты</w:t>
      </w:r>
      <w:r>
        <w:rPr>
          <w:b/>
        </w:rPr>
        <w:t>:</w:t>
      </w:r>
      <w:r>
        <w:rPr>
          <w:sz w:val="20"/>
        </w:rPr>
        <w:t xml:space="preserve"> </w:t>
      </w:r>
      <w:r>
        <w:rPr>
          <w:i/>
        </w:rPr>
        <w:t>Обучающийся научится: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применять основные методы познания: наблюдение, измерение, эксперимент;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 xml:space="preserve">описывать свойства </w:t>
      </w:r>
      <w:proofErr w:type="spellStart"/>
      <w:r>
        <w:t>твѐрдых</w:t>
      </w:r>
      <w:proofErr w:type="spellEnd"/>
      <w:r>
        <w:t>, жидких, газообразных веществ, выделяя их существенные признаки;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spacing w:after="61"/>
        <w:ind w:right="14" w:firstLine="427"/>
      </w:pPr>
      <w:r>
        <w:t xml:space="preserve">раскрывать смысл закона сохранения массы веществ, атомно-молекулярной теории; различать химические и физические явления, называть признаки и условия </w:t>
      </w:r>
      <w:proofErr w:type="spellStart"/>
      <w:r>
        <w:t>проте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t>-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proofErr w:type="spellStart"/>
      <w:r>
        <w:t>кания</w:t>
      </w:r>
      <w:proofErr w:type="spellEnd"/>
      <w:r>
        <w:t xml:space="preserve"> химических реакций;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spacing w:after="25" w:line="230" w:lineRule="auto"/>
        <w:ind w:right="14" w:firstLine="427"/>
      </w:pPr>
      <w:r>
        <w:t>соблюдать правила безопасной работы при проведении опытов; пользоваться лабораторным оборудованием и посудой; получать, собирать газообразные вещества и распознавать их;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 xml:space="preserve">раскрывать смысл понятия «раствор», вычислять массовую долю </w:t>
      </w:r>
      <w:proofErr w:type="spellStart"/>
      <w:r>
        <w:t>растворѐнного</w:t>
      </w:r>
      <w:proofErr w:type="spellEnd"/>
      <w:r>
        <w:t xml:space="preserve"> вещества в растворе, готовить растворы с </w:t>
      </w:r>
      <w:proofErr w:type="spellStart"/>
      <w:r>
        <w:t>определѐнной</w:t>
      </w:r>
      <w:proofErr w:type="spellEnd"/>
      <w:r>
        <w:t xml:space="preserve"> массовой долей </w:t>
      </w:r>
      <w:proofErr w:type="spellStart"/>
      <w:r>
        <w:t>растворѐнного</w:t>
      </w:r>
      <w:proofErr w:type="spellEnd"/>
      <w:r>
        <w:t xml:space="preserve"> вещества;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 xml:space="preserve">характеризовать зависимость физических свойств веществ от типа кристаллической </w:t>
      </w:r>
      <w:proofErr w:type="spellStart"/>
      <w:r>
        <w:t>решѐтки</w:t>
      </w:r>
      <w:proofErr w:type="spellEnd"/>
      <w:r>
        <w:t>, определять вид химической связи в неорганических соединениях;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spacing w:after="55"/>
        <w:ind w:right="14" w:firstLine="427"/>
      </w:pPr>
      <w:r>
        <w:t>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</w:t>
      </w:r>
      <w:r>
        <w:rPr>
          <w:sz w:val="20"/>
        </w:rPr>
        <w:t xml:space="preserve">  </w:t>
      </w:r>
    </w:p>
    <w:p w:rsidR="0008621C" w:rsidRDefault="00221901">
      <w:pPr>
        <w:numPr>
          <w:ilvl w:val="0"/>
          <w:numId w:val="1"/>
        </w:numPr>
        <w:spacing w:after="27"/>
        <w:ind w:right="14" w:firstLine="427"/>
      </w:pPr>
      <w:proofErr w:type="gramStart"/>
      <w:r>
        <w:t>раскрывать  сущность</w:t>
      </w:r>
      <w:proofErr w:type="gramEnd"/>
      <w:r>
        <w:t xml:space="preserve">  </w:t>
      </w:r>
      <w:proofErr w:type="spellStart"/>
      <w:r>
        <w:t>окислительно</w:t>
      </w:r>
      <w:proofErr w:type="spellEnd"/>
      <w:r>
        <w:t>-восстановительных  реакций,  определять  окис-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proofErr w:type="spellStart"/>
      <w:r>
        <w:t>литель</w:t>
      </w:r>
      <w:proofErr w:type="spellEnd"/>
      <w:r>
        <w:t xml:space="preserve"> и восстановитель, составлять уравнения </w:t>
      </w:r>
      <w:proofErr w:type="spellStart"/>
      <w:r>
        <w:t>окислительно</w:t>
      </w:r>
      <w:proofErr w:type="spellEnd"/>
      <w:r>
        <w:t>-восстановительных реакций;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называть факторы, влияющие на скорость химической реакции;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характеризовать взаимосвязь между составом, строением и свойствами неметаллов и</w:t>
      </w:r>
      <w:r>
        <w:rPr>
          <w:sz w:val="20"/>
        </w:rPr>
        <w:t xml:space="preserve"> </w:t>
      </w:r>
      <w:r>
        <w:t>металлов;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проводить опыты по получению и изучению химических свойств различных веществ; грамотно обращаться с веществами в повседневной жизни.</w:t>
      </w:r>
      <w:r>
        <w:rPr>
          <w:sz w:val="20"/>
        </w:rPr>
        <w:t xml:space="preserve"> </w:t>
      </w:r>
    </w:p>
    <w:p w:rsidR="0008621C" w:rsidRDefault="00221901">
      <w:pPr>
        <w:spacing w:after="15" w:line="259" w:lineRule="auto"/>
        <w:ind w:left="430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2969"/>
          <w:tab w:val="center" w:pos="5514"/>
        </w:tabs>
        <w:spacing w:after="0" w:line="26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Обучающийся получит возможность научиться: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 xml:space="preserve">характеризовать вещества по составу, строению и свойствам, устанавливать </w:t>
      </w:r>
      <w:proofErr w:type="spellStart"/>
      <w:r>
        <w:t>причинно</w:t>
      </w:r>
      <w:proofErr w:type="spellEnd"/>
      <w:r>
        <w:rPr>
          <w:sz w:val="31"/>
          <w:vertAlign w:val="subscript"/>
        </w:rPr>
        <w:t xml:space="preserve"> </w:t>
      </w:r>
      <w:r>
        <w:t>-следственные связи между данными характеристиками вещества;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 xml:space="preserve">составлять молекулярные и полные ионные уравнения по </w:t>
      </w:r>
      <w:proofErr w:type="spellStart"/>
      <w:r>
        <w:t>сокращѐнным</w:t>
      </w:r>
      <w:proofErr w:type="spellEnd"/>
      <w:r>
        <w:t xml:space="preserve"> ионным уравнениям;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 xml:space="preserve">прогнозировать способность вещества проявлять окислительные или восстановительные свойства с </w:t>
      </w:r>
      <w:proofErr w:type="spellStart"/>
      <w:r>
        <w:t>учѐтом</w:t>
      </w:r>
      <w:proofErr w:type="spellEnd"/>
      <w:r>
        <w:t xml:space="preserve"> степеней окисления элементов, входящих в его состав;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 xml:space="preserve">использовать </w:t>
      </w:r>
      <w:proofErr w:type="spellStart"/>
      <w:r>
        <w:t>приобретѐнные</w:t>
      </w:r>
      <w:proofErr w:type="spellEnd"/>
      <w:r>
        <w:t xml:space="preserve"> знания для экологически грамотного поведения в окружающей среде;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spacing w:after="30"/>
        <w:ind w:right="14" w:firstLine="427"/>
      </w:pPr>
      <w:r>
        <w:lastRenderedPageBreak/>
        <w:t xml:space="preserve">использовать </w:t>
      </w:r>
      <w:proofErr w:type="spellStart"/>
      <w:r>
        <w:t>приобретѐнные</w:t>
      </w:r>
      <w:proofErr w:type="spellEnd"/>
      <w:r>
        <w:t xml:space="preserve">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объективно оценивать информацию о веществах и химических процессах;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осознавать значение теоретических знаний по химии для практической деятельности человека;</w:t>
      </w:r>
      <w:r>
        <w:rPr>
          <w:sz w:val="31"/>
          <w:vertAlign w:val="subscript"/>
        </w:rPr>
        <w:t xml:space="preserve"> 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1"/>
        </w:numPr>
        <w:ind w:right="14" w:firstLine="427"/>
      </w:pPr>
      <w: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  <w:r>
        <w:rPr>
          <w:sz w:val="20"/>
        </w:rPr>
        <w:t xml:space="preserve"> </w:t>
      </w:r>
    </w:p>
    <w:p w:rsidR="0008621C" w:rsidRDefault="00221901">
      <w:pPr>
        <w:pStyle w:val="1"/>
        <w:ind w:left="558"/>
      </w:pPr>
      <w:r>
        <w:t>2.Содержание учебного предмета, курса</w:t>
      </w:r>
      <w:r>
        <w:rPr>
          <w:b w:val="0"/>
          <w:sz w:val="20"/>
        </w:rPr>
        <w:t xml:space="preserve"> </w:t>
      </w:r>
    </w:p>
    <w:p w:rsidR="0008621C" w:rsidRDefault="00221901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ind w:left="-3" w:right="14"/>
      </w:pPr>
      <w:r>
        <w:t xml:space="preserve">Программа разработана на основе УМК Габриеляна О.С., содержащего программу и учебник О.С. Габриелян, И. Г. Остроумов, С. А. </w:t>
      </w:r>
      <w:proofErr w:type="spellStart"/>
      <w:r>
        <w:t>Сладкоа</w:t>
      </w:r>
      <w:proofErr w:type="spellEnd"/>
      <w:r>
        <w:t xml:space="preserve"> «Химия. 8 класс» Просвещение, 2021. </w:t>
      </w:r>
    </w:p>
    <w:p w:rsidR="0008621C" w:rsidRDefault="00221901">
      <w:pPr>
        <w:spacing w:after="47"/>
        <w:ind w:left="-3" w:right="14"/>
      </w:pPr>
      <w:r>
        <w:t>Количество часов</w:t>
      </w:r>
      <w:r>
        <w:rPr>
          <w:sz w:val="20"/>
        </w:rPr>
        <w:t xml:space="preserve"> </w:t>
      </w:r>
    </w:p>
    <w:p w:rsidR="0008621C" w:rsidRDefault="00221901">
      <w:pPr>
        <w:spacing w:after="76" w:line="384" w:lineRule="auto"/>
        <w:ind w:left="-8" w:right="5021" w:hanging="5"/>
        <w:jc w:val="left"/>
      </w:pPr>
      <w:proofErr w:type="gramStart"/>
      <w:r>
        <w:t xml:space="preserve">Всего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gramEnd"/>
      <w:r>
        <w:t xml:space="preserve">- </w:t>
      </w:r>
      <w:r>
        <w:rPr>
          <w:u w:val="single" w:color="000000"/>
        </w:rPr>
        <w:t>68</w:t>
      </w:r>
      <w:r>
        <w:t xml:space="preserve"> ч.,</w:t>
      </w:r>
      <w:r>
        <w:rPr>
          <w:sz w:val="20"/>
        </w:rPr>
        <w:t xml:space="preserve"> </w:t>
      </w:r>
      <w:r>
        <w:t>в</w:t>
      </w:r>
      <w:r>
        <w:rPr>
          <w:rFonts w:ascii="Arial" w:eastAsia="Arial" w:hAnsi="Arial" w:cs="Arial"/>
        </w:rPr>
        <w:t xml:space="preserve"> </w:t>
      </w:r>
      <w:r>
        <w:t>том числе ВПМ «Химия вокруг нас» - 22 ч</w:t>
      </w:r>
      <w:r>
        <w:rPr>
          <w:sz w:val="28"/>
        </w:rPr>
        <w:t>.</w:t>
      </w:r>
      <w:r>
        <w:t xml:space="preserve"> </w:t>
      </w:r>
      <w:r>
        <w:rPr>
          <w:u w:val="single" w:color="000000"/>
        </w:rPr>
        <w:t>8-ой класс</w:t>
      </w:r>
      <w:r>
        <w:t xml:space="preserve"> </w:t>
      </w:r>
    </w:p>
    <w:p w:rsidR="0008621C" w:rsidRDefault="00221901">
      <w:pPr>
        <w:spacing w:after="6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spacing w:after="39" w:line="267" w:lineRule="auto"/>
        <w:ind w:left="1911"/>
        <w:jc w:val="left"/>
      </w:pPr>
      <w:r>
        <w:rPr>
          <w:b/>
        </w:rPr>
        <w:t>Раздел 1. Начальные понятия и законы химии. (20 часов)</w:t>
      </w:r>
      <w:r>
        <w:rPr>
          <w:sz w:val="20"/>
        </w:rPr>
        <w:t xml:space="preserve"> </w:t>
      </w:r>
    </w:p>
    <w:p w:rsidR="0008621C" w:rsidRDefault="00221901">
      <w:pPr>
        <w:spacing w:after="3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 xml:space="preserve">Тела и вещества. Свойства веществ. Эталонные физические свойства веществ. Материала и материаловедение. Роль химии в жизни современного общества. Отношение общества к химии.: </w:t>
      </w:r>
      <w:proofErr w:type="spellStart"/>
      <w:r>
        <w:t>хемофилия</w:t>
      </w:r>
      <w:proofErr w:type="spellEnd"/>
      <w:r>
        <w:t xml:space="preserve"> и </w:t>
      </w:r>
      <w:proofErr w:type="spellStart"/>
      <w:r>
        <w:t>хемофобия</w:t>
      </w:r>
      <w:proofErr w:type="spellEnd"/>
      <w:r>
        <w:t>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Методы изучения химии. Наблюдение. Эксперимент. Моделирование. Модели материальные и знаковые или символьные.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 на производстве и в быту.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after="27"/>
        <w:ind w:left="-13" w:right="14" w:firstLine="427"/>
      </w:pPr>
      <w: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короткопериодный и </w:t>
      </w:r>
      <w:proofErr w:type="spellStart"/>
      <w:r>
        <w:t>длиннопериодный</w:t>
      </w:r>
      <w:proofErr w:type="spellEnd"/>
      <w:r>
        <w:t xml:space="preserve"> варианты. Периоды и группы. Главная и побочная подгруппы. Относительная атомная масса.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 xml:space="preserve"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</w:t>
      </w:r>
      <w:proofErr w:type="spellStart"/>
      <w:r>
        <w:t>хим</w:t>
      </w:r>
      <w:proofErr w:type="spellEnd"/>
      <w:r>
        <w:rPr>
          <w:sz w:val="31"/>
          <w:vertAlign w:val="subscript"/>
        </w:rPr>
        <w:t xml:space="preserve"> </w:t>
      </w:r>
      <w:proofErr w:type="spellStart"/>
      <w:r>
        <w:t>ических</w:t>
      </w:r>
      <w:proofErr w:type="spellEnd"/>
      <w:r>
        <w:t xml:space="preserve"> элементов, по валентности. Закон постоянства состава веществ.</w:t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lastRenderedPageBreak/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  <w:r>
        <w:rPr>
          <w:sz w:val="20"/>
        </w:rPr>
        <w:t xml:space="preserve"> </w:t>
      </w:r>
    </w:p>
    <w:p w:rsidR="0008621C" w:rsidRDefault="00221901">
      <w:pPr>
        <w:spacing w:after="101" w:line="267" w:lineRule="auto"/>
        <w:ind w:left="432"/>
        <w:jc w:val="left"/>
      </w:pPr>
      <w:r>
        <w:rPr>
          <w:b/>
        </w:rPr>
        <w:t>Демонстрации.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2"/>
        </w:numPr>
        <w:spacing w:after="137"/>
        <w:ind w:right="14" w:hanging="353"/>
      </w:pPr>
      <w:r>
        <w:t>Коллекции материалов и изделий из них.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40"/>
        <w:ind w:right="14" w:hanging="353"/>
      </w:pPr>
      <w:r>
        <w:t>Модели, используемые на уроках физики, биологии и географии.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30"/>
        <w:ind w:right="14" w:hanging="353"/>
      </w:pPr>
      <w:r>
        <w:t xml:space="preserve">Объемные и </w:t>
      </w:r>
      <w:proofErr w:type="spellStart"/>
      <w:r>
        <w:t>шаростержневые</w:t>
      </w:r>
      <w:proofErr w:type="spellEnd"/>
      <w:r>
        <w:t xml:space="preserve"> модели некоторых химических веществ.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43"/>
        <w:ind w:right="14" w:hanging="353"/>
      </w:pPr>
      <w:r>
        <w:t>Модели кристаллических решеток.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41"/>
        <w:ind w:right="14" w:hanging="353"/>
      </w:pPr>
      <w:r>
        <w:t>Собирание прибора для получения газов и проверка его на герметичность.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41"/>
        <w:ind w:right="14" w:hanging="353"/>
      </w:pPr>
      <w:r>
        <w:t>Возгонка сухого льда, йода или нафталина.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39"/>
        <w:ind w:right="14" w:hanging="353"/>
      </w:pPr>
      <w:r>
        <w:t>Агрегатные состояния воды.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line="356" w:lineRule="auto"/>
        <w:ind w:right="14" w:hanging="353"/>
      </w:pPr>
      <w:r>
        <w:t>Разделение двух несмешивающихся жидкостей с помощью делительной воронки.</w:t>
      </w:r>
      <w:r>
        <w:rPr>
          <w:rFonts w:ascii="Segoe UI Symbol" w:eastAsia="Segoe UI Symbol" w:hAnsi="Segoe UI Symbol" w:cs="Segoe UI Symbol"/>
        </w:rPr>
        <w:t xml:space="preserve"> </w:t>
      </w: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Установка для фильтрования и его работа.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ind w:right="14" w:hanging="353"/>
      </w:pPr>
      <w:r>
        <w:t>Установка для выпаривания и его работа.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0" w:line="259" w:lineRule="auto"/>
        <w:ind w:left="-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ind w:right="14" w:hanging="353"/>
      </w:pPr>
      <w:r>
        <w:t xml:space="preserve">Разделение красящего вещества фломастера с помощью бумажной </w:t>
      </w:r>
    </w:p>
    <w:p w:rsidR="0008621C" w:rsidRDefault="00221901">
      <w:pPr>
        <w:tabs>
          <w:tab w:val="center" w:pos="1993"/>
        </w:tabs>
        <w:spacing w:after="122"/>
        <w:ind w:left="-13" w:firstLine="0"/>
        <w:jc w:val="left"/>
      </w:pP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t>хроматографии.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38"/>
        <w:ind w:right="14" w:hanging="353"/>
      </w:pPr>
      <w:r>
        <w:t>Модели аллотропных модификаций углерода и серы.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36"/>
        <w:ind w:right="14" w:hanging="353"/>
      </w:pPr>
      <w:r>
        <w:t>Портреты Й.Я. Берцелиуса и Д.И. Менделеева.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40"/>
        <w:ind w:right="14" w:hanging="353"/>
      </w:pPr>
      <w:r>
        <w:t xml:space="preserve">Короткопериодный и </w:t>
      </w:r>
      <w:proofErr w:type="spellStart"/>
      <w:r>
        <w:t>длиннопериодный</w:t>
      </w:r>
      <w:proofErr w:type="spellEnd"/>
      <w:r>
        <w:t xml:space="preserve"> варианты ПСХЭ Д.И. Менделеева.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39"/>
        <w:ind w:right="14" w:hanging="353"/>
      </w:pPr>
      <w:r>
        <w:t xml:space="preserve">Конструирование </w:t>
      </w:r>
      <w:proofErr w:type="spellStart"/>
      <w:r>
        <w:t>шаростержневых</w:t>
      </w:r>
      <w:proofErr w:type="spellEnd"/>
      <w:r>
        <w:t xml:space="preserve"> моделей.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38"/>
        <w:ind w:right="14" w:hanging="353"/>
      </w:pPr>
      <w:r>
        <w:t xml:space="preserve">Аппарат </w:t>
      </w:r>
      <w:proofErr w:type="spellStart"/>
      <w:r>
        <w:t>Киппа</w:t>
      </w:r>
      <w:proofErr w:type="spellEnd"/>
      <w:r>
        <w:t>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36"/>
        <w:ind w:right="14" w:hanging="353"/>
      </w:pPr>
      <w:r>
        <w:t>Разложение бихромата аммония.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spacing w:after="109"/>
        <w:ind w:right="14" w:hanging="353"/>
      </w:pPr>
      <w:r>
        <w:t>Взаимодействие соляной кислоты с цинком.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ind w:right="14" w:hanging="353"/>
      </w:pPr>
      <w:r>
        <w:t>Получение гидроксида меди (2) и его разложение при нагревании.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0" w:line="259" w:lineRule="auto"/>
        <w:ind w:left="-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ind w:right="14" w:hanging="353"/>
      </w:pPr>
      <w:r>
        <w:t>Выделение и поглощение тепла – признак химической реакции (Датчик темпера-</w:t>
      </w:r>
    </w:p>
    <w:p w:rsidR="0008621C" w:rsidRDefault="00221901">
      <w:pPr>
        <w:tabs>
          <w:tab w:val="center" w:pos="2116"/>
        </w:tabs>
        <w:spacing w:after="96"/>
        <w:ind w:left="-13" w:firstLine="0"/>
        <w:jc w:val="left"/>
      </w:pP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t>туры платиновый)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ind w:right="14" w:hanging="353"/>
      </w:pPr>
      <w:r>
        <w:t>Закон сохранения массы веществ (Весы электронные)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0" w:line="259" w:lineRule="auto"/>
        <w:ind w:left="-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2"/>
        </w:numPr>
        <w:ind w:right="14" w:hanging="353"/>
      </w:pPr>
      <w:r>
        <w:t>Разложение воды электрическим током (Прибор для опытов с электрическим током)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97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2470"/>
        </w:tabs>
        <w:spacing w:after="34" w:line="267" w:lineRule="auto"/>
        <w:ind w:left="-13" w:firstLine="0"/>
        <w:jc w:val="left"/>
      </w:pPr>
      <w:r>
        <w:rPr>
          <w:b/>
        </w:rPr>
        <w:t>Лабораторные опыты.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numPr>
          <w:ilvl w:val="1"/>
          <w:numId w:val="2"/>
        </w:numPr>
        <w:spacing w:after="164"/>
        <w:ind w:right="14" w:hanging="432"/>
      </w:pPr>
      <w:r>
        <w:t xml:space="preserve">Ознакомление с коллекцией лабораторной посуды. </w:t>
      </w:r>
    </w:p>
    <w:p w:rsidR="0008621C" w:rsidRDefault="00221901">
      <w:pPr>
        <w:numPr>
          <w:ilvl w:val="1"/>
          <w:numId w:val="2"/>
        </w:numPr>
        <w:spacing w:after="168"/>
        <w:ind w:right="14" w:hanging="432"/>
      </w:pPr>
      <w:r>
        <w:t xml:space="preserve">Проверка прибора для получения газов на герметичность. </w:t>
      </w:r>
    </w:p>
    <w:p w:rsidR="0008621C" w:rsidRDefault="00221901">
      <w:pPr>
        <w:numPr>
          <w:ilvl w:val="1"/>
          <w:numId w:val="2"/>
        </w:numPr>
        <w:spacing w:after="167"/>
        <w:ind w:right="14" w:hanging="432"/>
      </w:pPr>
      <w:r>
        <w:lastRenderedPageBreak/>
        <w:t xml:space="preserve">Приготовление гетерогенной смеси порошков серы и железа и их разделение. </w:t>
      </w:r>
    </w:p>
    <w:p w:rsidR="0008621C" w:rsidRDefault="00221901">
      <w:pPr>
        <w:numPr>
          <w:ilvl w:val="1"/>
          <w:numId w:val="2"/>
        </w:numPr>
        <w:spacing w:after="166"/>
        <w:ind w:right="14" w:hanging="432"/>
      </w:pPr>
      <w:r>
        <w:t xml:space="preserve">Взаимодействие растворов хлорида натрия и нитрата серебра. </w:t>
      </w:r>
    </w:p>
    <w:p w:rsidR="0008621C" w:rsidRDefault="00221901">
      <w:pPr>
        <w:numPr>
          <w:ilvl w:val="1"/>
          <w:numId w:val="2"/>
        </w:numPr>
        <w:spacing w:after="174"/>
        <w:ind w:right="14" w:hanging="432"/>
      </w:pPr>
      <w:r>
        <w:t xml:space="preserve">Получение гидроксида меди (2) и его взаимодействие с серной кислотой. </w:t>
      </w:r>
    </w:p>
    <w:p w:rsidR="0008621C" w:rsidRDefault="00221901">
      <w:pPr>
        <w:numPr>
          <w:ilvl w:val="1"/>
          <w:numId w:val="2"/>
        </w:numPr>
        <w:spacing w:after="159"/>
        <w:ind w:right="14" w:hanging="432"/>
      </w:pPr>
      <w:r>
        <w:t xml:space="preserve">Взаимодействие раствора соды с кислотой. </w:t>
      </w:r>
    </w:p>
    <w:p w:rsidR="0008621C" w:rsidRDefault="00221901">
      <w:pPr>
        <w:numPr>
          <w:ilvl w:val="1"/>
          <w:numId w:val="2"/>
        </w:numPr>
        <w:spacing w:after="47" w:line="345" w:lineRule="auto"/>
        <w:ind w:right="14" w:hanging="432"/>
      </w:pPr>
      <w:r>
        <w:t xml:space="preserve">Проверка закона сохранения массы веществ на примере взаимодействия щелочи </w:t>
      </w:r>
      <w:proofErr w:type="gramStart"/>
      <w:r>
        <w:t xml:space="preserve">и  </w:t>
      </w:r>
      <w:r>
        <w:tab/>
      </w:r>
      <w:proofErr w:type="gramEnd"/>
      <w:r>
        <w:t xml:space="preserve">кислоты. </w:t>
      </w:r>
    </w:p>
    <w:p w:rsidR="0008621C" w:rsidRDefault="00221901">
      <w:pPr>
        <w:numPr>
          <w:ilvl w:val="1"/>
          <w:numId w:val="2"/>
        </w:numPr>
        <w:spacing w:after="165"/>
        <w:ind w:right="14" w:hanging="432"/>
      </w:pPr>
      <w:r>
        <w:t xml:space="preserve">Разложение пероксида водорода с помощью оксида марганца (4). </w:t>
      </w:r>
    </w:p>
    <w:p w:rsidR="0008621C" w:rsidRDefault="00221901">
      <w:pPr>
        <w:numPr>
          <w:ilvl w:val="1"/>
          <w:numId w:val="2"/>
        </w:numPr>
        <w:spacing w:after="162"/>
        <w:ind w:right="14" w:hanging="432"/>
      </w:pPr>
      <w:r>
        <w:t xml:space="preserve">Замещение железом меди в медном купоросе </w:t>
      </w:r>
    </w:p>
    <w:p w:rsidR="0008621C" w:rsidRDefault="00221901">
      <w:pPr>
        <w:numPr>
          <w:ilvl w:val="1"/>
          <w:numId w:val="2"/>
        </w:numPr>
        <w:spacing w:after="30" w:line="348" w:lineRule="auto"/>
        <w:ind w:right="14" w:hanging="432"/>
      </w:pPr>
      <w:r>
        <w:t xml:space="preserve">До какой температуры можно нагреть вещество? (Датчик температуры (термопар </w:t>
      </w:r>
      <w:r>
        <w:tab/>
      </w:r>
      <w:proofErr w:type="spellStart"/>
      <w:r>
        <w:t>ный</w:t>
      </w:r>
      <w:proofErr w:type="spellEnd"/>
      <w:r>
        <w:t xml:space="preserve">), спиртовка) </w:t>
      </w:r>
    </w:p>
    <w:p w:rsidR="0008621C" w:rsidRDefault="00221901">
      <w:pPr>
        <w:numPr>
          <w:ilvl w:val="1"/>
          <w:numId w:val="2"/>
        </w:numPr>
        <w:spacing w:after="32"/>
        <w:ind w:right="14" w:hanging="432"/>
      </w:pPr>
      <w:r>
        <w:t xml:space="preserve">Измерение температуры кипения воды с помощью датчика температуры и термометра» (Датчик температуры платиновый, термометр, электрическая плитка) </w:t>
      </w:r>
    </w:p>
    <w:p w:rsidR="0008621C" w:rsidRDefault="00221901">
      <w:pPr>
        <w:numPr>
          <w:ilvl w:val="1"/>
          <w:numId w:val="2"/>
        </w:numPr>
        <w:spacing w:line="305" w:lineRule="auto"/>
        <w:ind w:right="14" w:hanging="432"/>
      </w:pPr>
      <w:r>
        <w:t>Определение температуры плавления и кристаллизации металла (Датчик температуры (</w:t>
      </w:r>
      <w:proofErr w:type="spellStart"/>
      <w:r>
        <w:t>термопарный</w:t>
      </w:r>
      <w:proofErr w:type="spellEnd"/>
      <w:r>
        <w:t xml:space="preserve">)) </w:t>
      </w:r>
    </w:p>
    <w:p w:rsidR="0008621C" w:rsidRDefault="00221901">
      <w:pPr>
        <w:spacing w:after="98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2487"/>
        </w:tabs>
        <w:spacing w:after="4" w:line="267" w:lineRule="auto"/>
        <w:ind w:left="-13" w:firstLine="0"/>
        <w:jc w:val="left"/>
      </w:pPr>
      <w:r>
        <w:rPr>
          <w:b/>
        </w:rPr>
        <w:t>Практические работы.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after="26"/>
        <w:ind w:left="-13" w:right="14" w:firstLine="708"/>
      </w:pPr>
      <w:r>
        <w:t>№1. Знакомство с лабораторным оборудованием. Правила техники безопасности при работе в кабинете химии. «Изучение строения пламени» (Датчик температуры (</w:t>
      </w:r>
      <w:proofErr w:type="spellStart"/>
      <w:r>
        <w:t>термопарный</w:t>
      </w:r>
      <w:proofErr w:type="spellEnd"/>
      <w:r>
        <w:t>), спиртовка)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after="66"/>
        <w:ind w:left="713" w:right="14"/>
      </w:pPr>
      <w:r>
        <w:t>№2. Анализ почвы.</w:t>
      </w:r>
      <w:r>
        <w:rPr>
          <w:sz w:val="20"/>
        </w:rPr>
        <w:t xml:space="preserve"> </w:t>
      </w:r>
    </w:p>
    <w:p w:rsidR="0008621C" w:rsidRDefault="00221901">
      <w:pPr>
        <w:spacing w:after="48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spacing w:after="39" w:line="267" w:lineRule="auto"/>
        <w:ind w:left="3142" w:hanging="2396"/>
        <w:jc w:val="left"/>
      </w:pPr>
      <w:r>
        <w:rPr>
          <w:b/>
        </w:rPr>
        <w:t>Раздел 2. Важнейшие представители неорганических веществ. Количественные отношения в химии. (18 часов)</w:t>
      </w:r>
      <w:r>
        <w:rPr>
          <w:sz w:val="20"/>
        </w:rPr>
        <w:t xml:space="preserve"> </w:t>
      </w:r>
    </w:p>
    <w:p w:rsidR="0008621C" w:rsidRDefault="00221901">
      <w:pPr>
        <w:spacing w:after="83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ind w:left="-13" w:right="14" w:firstLine="566"/>
      </w:pPr>
      <w: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566"/>
      </w:pPr>
      <w: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566"/>
      </w:pPr>
      <w:r>
        <w:t>Оксиды. Образование названий оксидов по их формулам. Составление формул оксидов по названиям. Представители оксидов: вода, углекислый г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аз, негашеная известь.</w:t>
      </w:r>
      <w:r>
        <w:rPr>
          <w:sz w:val="20"/>
        </w:rPr>
        <w:t xml:space="preserve"> </w:t>
      </w:r>
    </w:p>
    <w:p w:rsidR="0008621C" w:rsidRDefault="00221901">
      <w:pPr>
        <w:ind w:left="-13" w:right="14" w:firstLine="566"/>
      </w:pPr>
      <w:r>
        <w:t>Водород в природе. Физические и химические свойства водорода, его получение и применение.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after="52"/>
        <w:ind w:left="-13" w:right="14" w:firstLine="566"/>
      </w:pPr>
      <w:r>
        <w:t>Кислоты, их состав и классификация. Ингибиторы. Таблица растворимости. Соляная и серная кислоты, их свойства и применение.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566"/>
      </w:pPr>
      <w:r>
        <w:t>Соли, их состав и названия. Растворимость солей в воде. Представители солей: хлорид натрия, карбонат натрия, фосфат кальция.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after="27"/>
        <w:ind w:left="-13" w:right="14" w:firstLine="566"/>
      </w:pPr>
      <w:r>
        <w:t xml:space="preserve">Постоянная Авогадро. Количество вещества. Моль. Молярная масса. Кратные единицы измерения количества вещества – </w:t>
      </w:r>
      <w:proofErr w:type="spellStart"/>
      <w:r>
        <w:t>миллимоль</w:t>
      </w:r>
      <w:proofErr w:type="spellEnd"/>
      <w:r>
        <w:t xml:space="preserve"> и </w:t>
      </w:r>
      <w:proofErr w:type="spellStart"/>
      <w:r>
        <w:t>киломоль</w:t>
      </w:r>
      <w:proofErr w:type="spellEnd"/>
      <w:r>
        <w:t xml:space="preserve">, </w:t>
      </w:r>
      <w:proofErr w:type="spellStart"/>
      <w:r>
        <w:t>миллимолярная</w:t>
      </w:r>
      <w:proofErr w:type="spellEnd"/>
      <w:r>
        <w:t xml:space="preserve"> и </w:t>
      </w:r>
      <w:proofErr w:type="spellStart"/>
      <w:r>
        <w:t>киломолярная</w:t>
      </w:r>
      <w:proofErr w:type="spellEnd"/>
      <w:r>
        <w:t xml:space="preserve"> массы веществ.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566"/>
      </w:pPr>
      <w:r>
        <w:t>Расчеты с использованием понятий «количество вещества», «молярная масса», «постоянная Авогадро».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566"/>
      </w:pPr>
      <w:r>
        <w:lastRenderedPageBreak/>
        <w:t xml:space="preserve">Закон Авогадро. Молярный объем газообразных веществ. Относительная плотность одного газа </w:t>
      </w:r>
      <w:proofErr w:type="gramStart"/>
      <w:r>
        <w:t>по другому</w:t>
      </w:r>
      <w:proofErr w:type="gramEnd"/>
      <w:r>
        <w:t>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566"/>
      </w:pPr>
      <w:r>
        <w:t>. Кратные единицы измерения количества вещества –</w:t>
      </w:r>
      <w:proofErr w:type="spellStart"/>
      <w:r>
        <w:t>миллимолярный</w:t>
      </w:r>
      <w:proofErr w:type="spellEnd"/>
      <w:r>
        <w:t xml:space="preserve"> и </w:t>
      </w:r>
      <w:proofErr w:type="spellStart"/>
      <w:r>
        <w:t>киломолярный</w:t>
      </w:r>
      <w:proofErr w:type="spellEnd"/>
      <w:r>
        <w:t xml:space="preserve"> объемы газов.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after="36"/>
        <w:ind w:left="-13" w:right="14" w:firstLine="566"/>
      </w:pPr>
      <w:r>
        <w:t>Расчеты с использованием понятий «количество вещества», «молярная масса», «молярный объем газов», «число Авогадро».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tabs>
          <w:tab w:val="center" w:pos="4867"/>
        </w:tabs>
        <w:spacing w:after="53"/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Гидросфера. Круговорот воды в природе. Физические и химические свойства воды:</w:t>
      </w:r>
      <w:r>
        <w:rPr>
          <w:sz w:val="20"/>
        </w:rPr>
        <w:t xml:space="preserve"> </w:t>
      </w:r>
    </w:p>
    <w:p w:rsidR="0008621C" w:rsidRDefault="00221901">
      <w:pPr>
        <w:tabs>
          <w:tab w:val="center" w:pos="2902"/>
        </w:tabs>
        <w:ind w:left="-13" w:firstLine="0"/>
        <w:jc w:val="left"/>
      </w:pPr>
      <w:r>
        <w:t>взаимодействие с оксидами.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566"/>
      </w:pPr>
      <w: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566"/>
      </w:pPr>
      <w:r>
        <w:t xml:space="preserve">Растворитель и растворенное вещество. Растворы. Растворение. Гидраты. Массовая доля растворенного вещества. Расчеты, связанные с использованием </w:t>
      </w:r>
      <w:proofErr w:type="spellStart"/>
      <w:proofErr w:type="gramStart"/>
      <w:r>
        <w:t>понятия»массовая</w:t>
      </w:r>
      <w:proofErr w:type="spellEnd"/>
      <w:proofErr w:type="gramEnd"/>
      <w:r>
        <w:t xml:space="preserve"> доля растворенного вещества».</w:t>
      </w:r>
      <w:r>
        <w:rPr>
          <w:sz w:val="20"/>
        </w:rPr>
        <w:t xml:space="preserve"> </w:t>
      </w:r>
    </w:p>
    <w:p w:rsidR="0008621C" w:rsidRDefault="00221901">
      <w:pPr>
        <w:spacing w:after="101" w:line="267" w:lineRule="auto"/>
        <w:ind w:left="572"/>
        <w:jc w:val="left"/>
      </w:pPr>
      <w:r>
        <w:rPr>
          <w:b/>
        </w:rPr>
        <w:t>Демонстрации.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3"/>
        </w:numPr>
        <w:spacing w:after="133"/>
        <w:ind w:right="14" w:hanging="355"/>
      </w:pPr>
      <w:r>
        <w:t>Определение состава воздуха (Прибор для определения состава воздуха)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44"/>
        <w:ind w:right="14" w:hanging="355"/>
      </w:pPr>
      <w:r>
        <w:t>Получение кислорода разложением перманганата калия и пероксида водорода.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38"/>
        <w:ind w:right="14" w:hanging="355"/>
      </w:pPr>
      <w:r>
        <w:t>Собирание методом вытеснения воздуха и воды.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36"/>
        <w:ind w:right="14" w:hanging="355"/>
      </w:pPr>
      <w:r>
        <w:t>Распознавание кислорода.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41"/>
        <w:ind w:right="14" w:hanging="355"/>
      </w:pPr>
      <w:r>
        <w:t>Горение магния, железа, угля серы и фосфора в кислороде.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35"/>
        <w:ind w:right="14" w:hanging="355"/>
      </w:pPr>
      <w:r>
        <w:t>Коллекция оксидов.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44"/>
        <w:ind w:right="14" w:hanging="355"/>
      </w:pPr>
      <w:r>
        <w:t>Получение, собирание, распознавание водорода.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35"/>
        <w:ind w:right="14" w:hanging="355"/>
      </w:pPr>
      <w:r>
        <w:t>Горение водорода.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41"/>
        <w:ind w:right="14" w:hanging="355"/>
      </w:pPr>
      <w:r>
        <w:t>Взаимодействие водорода с оксидом меди.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43"/>
        <w:ind w:right="14" w:hanging="355"/>
      </w:pPr>
      <w:r>
        <w:t>Коллекция минеральных кислот.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37"/>
        <w:ind w:right="14" w:hanging="355"/>
      </w:pPr>
      <w:r>
        <w:t>Правило разбавления серной кислоты.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38"/>
        <w:ind w:right="14" w:hanging="355"/>
      </w:pPr>
      <w:r>
        <w:t>Коллекция солей.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after="135"/>
        <w:ind w:right="14" w:hanging="355"/>
      </w:pPr>
      <w:r>
        <w:t>Таблица растворимости оснований, кислот и солей в воде.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3"/>
        </w:numPr>
        <w:spacing w:line="341" w:lineRule="auto"/>
        <w:ind w:right="14" w:hanging="355"/>
      </w:pPr>
      <w:r>
        <w:t>Некоторые металлы, неметаллы и соединения количеством вещества в 1 моль.</w:t>
      </w:r>
      <w:r>
        <w:rPr>
          <w:rFonts w:ascii="Segoe UI Symbol" w:eastAsia="Segoe UI Symbol" w:hAnsi="Segoe UI Symbol" w:cs="Segoe UI Symbol"/>
        </w:rPr>
        <w:t xml:space="preserve">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Коллекция оснований.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104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2470"/>
        </w:tabs>
        <w:spacing w:after="4" w:line="267" w:lineRule="auto"/>
        <w:ind w:left="-13" w:firstLine="0"/>
        <w:jc w:val="left"/>
      </w:pPr>
      <w:r>
        <w:rPr>
          <w:b/>
        </w:rPr>
        <w:t>Лабораторные опыты.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tabs>
          <w:tab w:val="center" w:pos="4204"/>
        </w:tabs>
        <w:spacing w:after="41"/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1.Помутнение известковой воды при пропускании углекислого газа.</w:t>
      </w:r>
      <w:r>
        <w:rPr>
          <w:sz w:val="20"/>
        </w:rPr>
        <w:t xml:space="preserve"> </w:t>
      </w:r>
    </w:p>
    <w:p w:rsidR="0008621C" w:rsidRDefault="00221901">
      <w:pPr>
        <w:tabs>
          <w:tab w:val="center" w:pos="4143"/>
        </w:tabs>
        <w:spacing w:after="39"/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2.Получение водорода взаимодействием цинка и соляной кислоты.</w:t>
      </w:r>
      <w:r>
        <w:rPr>
          <w:sz w:val="20"/>
        </w:rPr>
        <w:t xml:space="preserve"> </w:t>
      </w:r>
    </w:p>
    <w:p w:rsidR="0008621C" w:rsidRDefault="00221901">
      <w:pPr>
        <w:tabs>
          <w:tab w:val="center" w:pos="2715"/>
        </w:tabs>
        <w:spacing w:after="35"/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3.Распознавание кислот индикаторами.</w:t>
      </w:r>
      <w:r>
        <w:rPr>
          <w:sz w:val="20"/>
        </w:rPr>
        <w:t xml:space="preserve"> </w:t>
      </w:r>
    </w:p>
    <w:p w:rsidR="0008621C" w:rsidRDefault="00221901">
      <w:pPr>
        <w:tabs>
          <w:tab w:val="center" w:pos="3448"/>
        </w:tabs>
        <w:spacing w:after="63"/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4.Изменение окраски индикаторов в щелочной среде.</w:t>
      </w:r>
      <w:r>
        <w:rPr>
          <w:sz w:val="20"/>
        </w:rPr>
        <w:t xml:space="preserve"> </w:t>
      </w:r>
    </w:p>
    <w:p w:rsidR="0008621C" w:rsidRDefault="00221901">
      <w:pPr>
        <w:spacing w:after="59"/>
        <w:ind w:left="-13" w:right="14" w:firstLine="708"/>
      </w:pPr>
      <w:r>
        <w:t>5.Ознакомление с препаратами домашней или школьной аптечки – растворами пероксида водорода, спиртовой настойки йода и нашатырного спирта.</w:t>
      </w:r>
      <w:r>
        <w:rPr>
          <w:sz w:val="20"/>
        </w:rPr>
        <w:t xml:space="preserve"> </w:t>
      </w:r>
    </w:p>
    <w:p w:rsidR="0008621C" w:rsidRDefault="00221901">
      <w:pPr>
        <w:spacing w:after="94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2487"/>
        </w:tabs>
        <w:spacing w:after="4" w:line="267" w:lineRule="auto"/>
        <w:ind w:left="-13" w:firstLine="0"/>
        <w:jc w:val="left"/>
      </w:pPr>
      <w:r>
        <w:rPr>
          <w:b/>
        </w:rPr>
        <w:t>Практические работы.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tabs>
          <w:tab w:val="center" w:pos="3182"/>
        </w:tabs>
        <w:spacing w:after="34"/>
        <w:ind w:left="-13" w:firstLine="0"/>
        <w:jc w:val="left"/>
      </w:pPr>
      <w:r>
        <w:rPr>
          <w:sz w:val="31"/>
          <w:vertAlign w:val="subscript"/>
        </w:rPr>
        <w:lastRenderedPageBreak/>
        <w:t xml:space="preserve"> </w:t>
      </w:r>
      <w:r>
        <w:rPr>
          <w:sz w:val="31"/>
          <w:vertAlign w:val="subscript"/>
        </w:rPr>
        <w:tab/>
      </w:r>
      <w:r>
        <w:t>№</w:t>
      </w:r>
      <w:proofErr w:type="gramStart"/>
      <w:r>
        <w:t>3.Получение</w:t>
      </w:r>
      <w:proofErr w:type="gramEnd"/>
      <w:r>
        <w:t>, собирание и распознавание кислорода.</w:t>
      </w:r>
      <w:r>
        <w:rPr>
          <w:sz w:val="20"/>
        </w:rPr>
        <w:t xml:space="preserve"> </w:t>
      </w:r>
    </w:p>
    <w:p w:rsidR="0008621C" w:rsidRDefault="00221901">
      <w:pPr>
        <w:tabs>
          <w:tab w:val="center" w:pos="3125"/>
        </w:tabs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№</w:t>
      </w:r>
      <w:proofErr w:type="gramStart"/>
      <w:r>
        <w:t>4.Получение</w:t>
      </w:r>
      <w:proofErr w:type="gramEnd"/>
      <w:r>
        <w:t>, собирание и распознавание водорода.</w:t>
      </w:r>
      <w:r>
        <w:rPr>
          <w:sz w:val="20"/>
        </w:rPr>
        <w:t xml:space="preserve"> </w:t>
      </w:r>
    </w:p>
    <w:p w:rsidR="0008621C" w:rsidRDefault="00221901">
      <w:pPr>
        <w:spacing w:after="54"/>
        <w:ind w:left="372" w:right="14"/>
      </w:pPr>
      <w:r>
        <w:t>№</w:t>
      </w:r>
      <w:proofErr w:type="gramStart"/>
      <w:r>
        <w:t>5.Приготовление</w:t>
      </w:r>
      <w:proofErr w:type="gramEnd"/>
      <w:r>
        <w:t xml:space="preserve"> растворов солей с их заданной массовой долей.</w:t>
      </w:r>
      <w:r>
        <w:rPr>
          <w:sz w:val="20"/>
        </w:rPr>
        <w:t xml:space="preserve"> </w:t>
      </w:r>
    </w:p>
    <w:p w:rsidR="0008621C" w:rsidRDefault="00221901">
      <w:pPr>
        <w:spacing w:after="58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pStyle w:val="2"/>
        <w:ind w:left="10" w:right="7"/>
      </w:pPr>
      <w:r>
        <w:t>Раздел 3. Основные классы неорганических соединений. (12 часов)</w:t>
      </w:r>
      <w:r>
        <w:rPr>
          <w:b w:val="0"/>
          <w:sz w:val="20"/>
        </w:rPr>
        <w:t xml:space="preserve"> </w:t>
      </w:r>
    </w:p>
    <w:p w:rsidR="0008621C" w:rsidRDefault="00221901">
      <w:pPr>
        <w:spacing w:after="44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Обобщение сведений об оксидах, их классификации, названиях и свойствах. Способы получения оксидов.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</w:t>
      </w:r>
      <w:r>
        <w:rPr>
          <w:sz w:val="31"/>
          <w:vertAlign w:val="subscript"/>
        </w:rPr>
        <w:t xml:space="preserve"> </w:t>
      </w:r>
      <w:proofErr w:type="spellStart"/>
      <w:r>
        <w:t>родсодержащих</w:t>
      </w:r>
      <w:proofErr w:type="spellEnd"/>
      <w:r>
        <w:t xml:space="preserve"> кислот.</w:t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Соли, их классификация и свойства. Взаимодействие солей с металлами, особенности этих реакций. Взаимодействие солей с солями.</w:t>
      </w:r>
      <w:r>
        <w:rPr>
          <w:sz w:val="20"/>
        </w:rPr>
        <w:t xml:space="preserve"> </w:t>
      </w:r>
    </w:p>
    <w:p w:rsidR="0008621C" w:rsidRDefault="00221901">
      <w:pPr>
        <w:spacing w:after="59"/>
        <w:ind w:left="-13" w:right="14" w:firstLine="427"/>
      </w:pPr>
      <w:r>
        <w:t>Генетические ряды металла и неметалла. Генетическая связь между классами неорганических веществ.</w:t>
      </w:r>
      <w:r>
        <w:rPr>
          <w:sz w:val="20"/>
        </w:rPr>
        <w:t xml:space="preserve"> </w:t>
      </w:r>
    </w:p>
    <w:p w:rsidR="0008621C" w:rsidRDefault="00221901">
      <w:pPr>
        <w:spacing w:after="108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1077"/>
        </w:tabs>
        <w:spacing w:after="52" w:line="267" w:lineRule="auto"/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>Демонстрации</w:t>
      </w:r>
      <w:r>
        <w:rPr>
          <w:sz w:val="20"/>
        </w:rPr>
        <w:t xml:space="preserve"> </w:t>
      </w:r>
    </w:p>
    <w:p w:rsidR="0008621C" w:rsidRDefault="00221901">
      <w:pPr>
        <w:spacing w:after="4" w:line="230" w:lineRule="auto"/>
        <w:ind w:left="567" w:right="14" w:hanging="5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Основания. Тепловой эффект реакции гидроксида натрия с углекислым газом (Датчик рН, дозатор </w:t>
      </w:r>
      <w:proofErr w:type="spellStart"/>
      <w:r>
        <w:t>объѐма</w:t>
      </w:r>
      <w:proofErr w:type="spellEnd"/>
      <w:r>
        <w:t xml:space="preserve"> жидкости, бюретка, датчик температуры платиновый, датчик давления, магнитная мешалка)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100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1655"/>
        </w:tabs>
        <w:spacing w:after="4" w:line="267" w:lineRule="auto"/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>Лабораторные опыты.</w:t>
      </w:r>
      <w:r>
        <w:rPr>
          <w:sz w:val="20"/>
        </w:rPr>
        <w:t xml:space="preserve"> </w:t>
      </w:r>
    </w:p>
    <w:p w:rsidR="0008621C" w:rsidRDefault="00221901">
      <w:pPr>
        <w:ind w:left="-3" w:right="14"/>
      </w:pPr>
      <w:r>
        <w:t>1.Определение водопроводной и дистиллированной воды (Датчик электропроводности, цифровой микроскоп)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after="71"/>
        <w:ind w:left="-3" w:right="14"/>
      </w:pPr>
      <w:proofErr w:type="gramStart"/>
      <w:r>
        <w:t>2</w:t>
      </w:r>
      <w:r>
        <w:rPr>
          <w:sz w:val="31"/>
          <w:vertAlign w:val="subscript"/>
        </w:rPr>
        <w:t xml:space="preserve"> </w:t>
      </w:r>
      <w:r>
        <w:t>.Определение</w:t>
      </w:r>
      <w:proofErr w:type="gramEnd"/>
      <w:r>
        <w:t xml:space="preserve"> рН различных сред (Датчик рН)</w:t>
      </w:r>
      <w:r>
        <w:rPr>
          <w:sz w:val="20"/>
        </w:rPr>
        <w:t xml:space="preserve"> </w:t>
      </w:r>
    </w:p>
    <w:p w:rsidR="0008621C" w:rsidRDefault="00221901">
      <w:pPr>
        <w:spacing w:after="56" w:line="230" w:lineRule="auto"/>
        <w:ind w:left="-8" w:right="297" w:hanging="5"/>
        <w:jc w:val="left"/>
      </w:pPr>
      <w:r>
        <w:t xml:space="preserve">3.Реакция нейтрализации (Датчик рН, дозатор </w:t>
      </w:r>
      <w:proofErr w:type="spellStart"/>
      <w:r>
        <w:t>объѐма</w:t>
      </w:r>
      <w:proofErr w:type="spellEnd"/>
      <w:r>
        <w:t xml:space="preserve"> жидкости, бюретка, датчик температуры платиновый, датчик давления, </w:t>
      </w:r>
      <w:proofErr w:type="spellStart"/>
      <w:r>
        <w:t>магни</w:t>
      </w:r>
      <w:proofErr w:type="spellEnd"/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spellStart"/>
      <w:r>
        <w:t>тная</w:t>
      </w:r>
      <w:proofErr w:type="spellEnd"/>
      <w:r>
        <w:t xml:space="preserve"> мешалка)</w:t>
      </w:r>
      <w:r>
        <w:rPr>
          <w:sz w:val="20"/>
        </w:rPr>
        <w:t xml:space="preserve"> </w:t>
      </w:r>
      <w:proofErr w:type="gramStart"/>
      <w:r>
        <w:t>4</w:t>
      </w:r>
      <w:r>
        <w:rPr>
          <w:sz w:val="31"/>
          <w:vertAlign w:val="subscript"/>
        </w:rPr>
        <w:t xml:space="preserve"> </w:t>
      </w:r>
      <w:r>
        <w:t>.Определение</w:t>
      </w:r>
      <w:proofErr w:type="gramEnd"/>
      <w:r>
        <w:t xml:space="preserve"> кислотности почвы (Датчик рН)</w:t>
      </w:r>
      <w:r>
        <w:rPr>
          <w:sz w:val="20"/>
        </w:rPr>
        <w:t xml:space="preserve"> </w:t>
      </w:r>
      <w:r>
        <w:t>5</w:t>
      </w:r>
      <w:r>
        <w:rPr>
          <w:sz w:val="31"/>
          <w:vertAlign w:val="subscript"/>
        </w:rPr>
        <w:t xml:space="preserve"> </w:t>
      </w:r>
      <w:r>
        <w:t>.Взаимодействие оксида кальция с водой.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4"/>
        </w:numPr>
        <w:spacing w:after="33"/>
        <w:ind w:right="14" w:hanging="240"/>
      </w:pPr>
      <w:proofErr w:type="gramStart"/>
      <w:r>
        <w:t>.Помутнение</w:t>
      </w:r>
      <w:proofErr w:type="gramEnd"/>
      <w:r>
        <w:t xml:space="preserve"> известковой воды.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4"/>
        </w:numPr>
        <w:spacing w:after="32"/>
        <w:ind w:right="14" w:hanging="240"/>
      </w:pPr>
      <w:proofErr w:type="gramStart"/>
      <w:r>
        <w:t>.Реакция</w:t>
      </w:r>
      <w:proofErr w:type="gramEnd"/>
      <w:r>
        <w:t xml:space="preserve"> нейтрализации.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4"/>
        </w:numPr>
        <w:spacing w:after="25"/>
        <w:ind w:right="14" w:hanging="240"/>
      </w:pPr>
      <w:proofErr w:type="gramStart"/>
      <w:r>
        <w:t>.Получение</w:t>
      </w:r>
      <w:proofErr w:type="gramEnd"/>
      <w:r>
        <w:t xml:space="preserve"> гидроксида меди (2) и его взаимодействие с кислотой.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4"/>
        </w:numPr>
        <w:spacing w:after="57"/>
        <w:ind w:right="14" w:hanging="240"/>
      </w:pPr>
      <w:proofErr w:type="gramStart"/>
      <w:r>
        <w:t>.Разложение</w:t>
      </w:r>
      <w:proofErr w:type="gramEnd"/>
      <w:r>
        <w:t xml:space="preserve"> гидроксида меди (2) при нагревании.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4"/>
        </w:numPr>
        <w:spacing w:after="38"/>
        <w:ind w:right="14" w:hanging="240"/>
      </w:pPr>
      <w:proofErr w:type="gramStart"/>
      <w:r>
        <w:t>.Взаимодействие</w:t>
      </w:r>
      <w:proofErr w:type="gramEnd"/>
      <w:r>
        <w:t xml:space="preserve"> кислот с металлами.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4"/>
        </w:numPr>
        <w:spacing w:after="38"/>
        <w:ind w:right="14" w:hanging="240"/>
      </w:pPr>
      <w:proofErr w:type="gramStart"/>
      <w:r>
        <w:t>.Взаимодействие</w:t>
      </w:r>
      <w:proofErr w:type="gramEnd"/>
      <w:r>
        <w:t xml:space="preserve"> кислот с солями.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4"/>
        </w:numPr>
        <w:spacing w:after="55"/>
        <w:ind w:right="14" w:hanging="240"/>
      </w:pPr>
      <w:proofErr w:type="gramStart"/>
      <w:r>
        <w:t>.Ознакомление</w:t>
      </w:r>
      <w:proofErr w:type="gramEnd"/>
      <w:r>
        <w:t xml:space="preserve"> с коллекцией солей.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5"/>
        </w:numPr>
        <w:spacing w:after="161"/>
        <w:ind w:right="14" w:hanging="353"/>
      </w:pPr>
      <w:r>
        <w:t xml:space="preserve">Взаимодействие сульфата меди (2) с железом. </w:t>
      </w:r>
    </w:p>
    <w:p w:rsidR="0008621C" w:rsidRDefault="00221901">
      <w:pPr>
        <w:numPr>
          <w:ilvl w:val="0"/>
          <w:numId w:val="5"/>
        </w:numPr>
        <w:spacing w:after="139"/>
        <w:ind w:right="14" w:hanging="353"/>
      </w:pPr>
      <w:r>
        <w:t xml:space="preserve">Взаимодействие солей с солями. </w:t>
      </w:r>
    </w:p>
    <w:p w:rsidR="0008621C" w:rsidRDefault="00221901">
      <w:pPr>
        <w:numPr>
          <w:ilvl w:val="0"/>
          <w:numId w:val="5"/>
        </w:numPr>
        <w:spacing w:after="52"/>
        <w:ind w:right="14" w:hanging="353"/>
      </w:pPr>
      <w:r>
        <w:t xml:space="preserve">Генетическая связь на примере соединений меди. </w:t>
      </w:r>
    </w:p>
    <w:p w:rsidR="0008621C" w:rsidRDefault="00221901">
      <w:pPr>
        <w:spacing w:after="110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2487"/>
        </w:tabs>
        <w:spacing w:after="4" w:line="267" w:lineRule="auto"/>
        <w:ind w:left="-13" w:firstLine="0"/>
        <w:jc w:val="left"/>
      </w:pPr>
      <w:r>
        <w:rPr>
          <w:b/>
        </w:rPr>
        <w:t>Практические работы.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after="31" w:line="230" w:lineRule="auto"/>
        <w:ind w:left="-13" w:right="14" w:firstLine="768"/>
        <w:jc w:val="left"/>
      </w:pPr>
      <w:r>
        <w:lastRenderedPageBreak/>
        <w:t xml:space="preserve">№6 </w:t>
      </w:r>
      <w:r>
        <w:tab/>
        <w:t xml:space="preserve">«Определение </w:t>
      </w:r>
      <w:r>
        <w:tab/>
        <w:t xml:space="preserve">концентрации </w:t>
      </w:r>
      <w:r>
        <w:tab/>
        <w:t xml:space="preserve">веществ </w:t>
      </w:r>
      <w:r>
        <w:tab/>
        <w:t xml:space="preserve">колориметрическим </w:t>
      </w:r>
      <w:r>
        <w:tab/>
        <w:t xml:space="preserve">способом </w:t>
      </w:r>
      <w:r>
        <w:tab/>
        <w:t>по калибровочному графику» (Датчик оптической плотности)</w:t>
      </w:r>
      <w:r>
        <w:rPr>
          <w:sz w:val="31"/>
          <w:vertAlign w:val="subscript"/>
        </w:rPr>
        <w:t xml:space="preserve"> </w:t>
      </w:r>
      <w:proofErr w:type="gramStart"/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gramEnd"/>
      <w:r>
        <w:t>№7 «Определение рН кислот и оснований» (Датчик рН )</w:t>
      </w:r>
      <w:r>
        <w:rPr>
          <w:sz w:val="20"/>
        </w:rPr>
        <w:t xml:space="preserve"> </w:t>
      </w:r>
    </w:p>
    <w:p w:rsidR="0008621C" w:rsidRDefault="00221901">
      <w:pPr>
        <w:spacing w:after="66"/>
        <w:ind w:left="732" w:right="14"/>
      </w:pPr>
      <w:r>
        <w:t>№8 «Получение медного купороса» (Цифровой микроскоп)</w:t>
      </w:r>
      <w:r>
        <w:rPr>
          <w:sz w:val="20"/>
        </w:rPr>
        <w:t xml:space="preserve"> </w:t>
      </w:r>
    </w:p>
    <w:p w:rsidR="0008621C" w:rsidRDefault="00221901">
      <w:pPr>
        <w:spacing w:after="48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spacing w:after="4" w:line="267" w:lineRule="auto"/>
        <w:ind w:left="89"/>
        <w:jc w:val="left"/>
      </w:pPr>
      <w:r>
        <w:rPr>
          <w:b/>
        </w:rPr>
        <w:t xml:space="preserve">Раздел 4. Периодический закон и Периодическая система химических элементов (ПЗ и </w:t>
      </w:r>
    </w:p>
    <w:p w:rsidR="0008621C" w:rsidRDefault="00221901">
      <w:pPr>
        <w:pStyle w:val="2"/>
        <w:ind w:left="10" w:right="30"/>
      </w:pPr>
      <w:r>
        <w:t>ПСХЭ) Д.И. Менделеева и строение атома. (8 часов)</w:t>
      </w:r>
      <w:r>
        <w:rPr>
          <w:b w:val="0"/>
          <w:sz w:val="20"/>
        </w:rPr>
        <w:t xml:space="preserve"> </w:t>
      </w:r>
    </w:p>
    <w:p w:rsidR="0008621C" w:rsidRDefault="00221901">
      <w:pPr>
        <w:spacing w:after="36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spacing w:after="75"/>
        <w:ind w:left="-13" w:right="14" w:firstLine="427"/>
      </w:pPr>
      <w:r>
        <w:t xml:space="preserve">Естественные семейства химических элементов: щелочные и щелочноземельные металлы, галогены, инертные газы. Амфотерность. Амфотерные оксиды и гидроксиды. </w:t>
      </w:r>
    </w:p>
    <w:p w:rsidR="0008621C" w:rsidRDefault="00221901">
      <w:pPr>
        <w:tabs>
          <w:tab w:val="center" w:pos="2004"/>
        </w:tabs>
        <w:spacing w:after="41"/>
        <w:ind w:left="-13" w:firstLine="0"/>
        <w:jc w:val="left"/>
      </w:pPr>
      <w:r>
        <w:t>Комплексные соли.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tabs>
          <w:tab w:val="center" w:pos="3256"/>
        </w:tabs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Открытие Д.И. Менделеевым ПЗ и создание им ПСХЭ.</w:t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line="259" w:lineRule="auto"/>
        <w:ind w:left="70" w:right="6"/>
        <w:jc w:val="center"/>
      </w:pPr>
      <w:r>
        <w:t>Микромир. Электроны. строение электронных уровней атомов химических элементов</w:t>
      </w:r>
      <w:r>
        <w:rPr>
          <w:sz w:val="20"/>
        </w:rPr>
        <w:t xml:space="preserve"> </w:t>
      </w:r>
    </w:p>
    <w:p w:rsidR="0008621C" w:rsidRDefault="00221901">
      <w:pPr>
        <w:spacing w:after="37"/>
        <w:ind w:left="432" w:right="14"/>
      </w:pPr>
      <w:r>
        <w:t>№№ 1-20. Понятие о завершенном электронном уровне.</w:t>
      </w:r>
      <w:r>
        <w:rPr>
          <w:sz w:val="20"/>
        </w:rPr>
        <w:t xml:space="preserve"> </w:t>
      </w:r>
    </w:p>
    <w:p w:rsidR="0008621C" w:rsidRDefault="00221901">
      <w:pPr>
        <w:spacing w:after="50"/>
        <w:ind w:left="-13" w:right="14" w:firstLine="427"/>
      </w:pPr>
      <w:r>
        <w:t xml:space="preserve"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</w:t>
      </w:r>
      <w:proofErr w:type="gramStart"/>
      <w:r>
        <w:t>оболочек</w:t>
      </w:r>
      <w:proofErr w:type="gramEnd"/>
      <w:r>
        <w:t xml:space="preserve"> а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томов.</w:t>
      </w:r>
      <w:r>
        <w:rPr>
          <w:sz w:val="20"/>
        </w:rPr>
        <w:t xml:space="preserve"> </w:t>
      </w:r>
    </w:p>
    <w:p w:rsidR="0008621C" w:rsidRDefault="00221901">
      <w:pPr>
        <w:spacing w:line="346" w:lineRule="auto"/>
        <w:ind w:left="-3" w:right="14"/>
      </w:pPr>
      <w:r>
        <w:rPr>
          <w:sz w:val="31"/>
          <w:vertAlign w:val="subscript"/>
        </w:rPr>
        <w:t xml:space="preserve"> </w:t>
      </w:r>
      <w:r>
        <w:t>Характеристика элемента-металла и элемента-неметалла по их положению в ПСХЭ Д.И.</w:t>
      </w:r>
      <w:r>
        <w:rPr>
          <w:sz w:val="20"/>
        </w:rPr>
        <w:t xml:space="preserve"> </w:t>
      </w:r>
      <w:r>
        <w:t>Менделеева.</w:t>
      </w:r>
      <w:r>
        <w:rPr>
          <w:sz w:val="20"/>
        </w:rPr>
        <w:t xml:space="preserve"> </w:t>
      </w:r>
    </w:p>
    <w:p w:rsidR="0008621C" w:rsidRDefault="00221901">
      <w:pPr>
        <w:spacing w:after="103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1246"/>
        </w:tabs>
        <w:spacing w:after="50" w:line="267" w:lineRule="auto"/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>Демонстрации.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6"/>
        </w:numPr>
        <w:spacing w:after="143"/>
        <w:ind w:right="14" w:hanging="353"/>
      </w:pPr>
      <w:r>
        <w:t>Различные формы таблиц ПС.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6"/>
        </w:numPr>
        <w:spacing w:line="359" w:lineRule="auto"/>
        <w:ind w:right="14" w:hanging="353"/>
      </w:pPr>
      <w:r>
        <w:t xml:space="preserve">Моделирование построения ПС </w:t>
      </w:r>
      <w:proofErr w:type="gramStart"/>
      <w:r>
        <w:t>Д,И.</w:t>
      </w:r>
      <w:proofErr w:type="gramEnd"/>
      <w:r>
        <w:t xml:space="preserve"> Менделеева.</w:t>
      </w:r>
      <w:r>
        <w:rPr>
          <w:rFonts w:ascii="Segoe UI Symbol" w:eastAsia="Segoe UI Symbol" w:hAnsi="Segoe UI Symbol" w:cs="Segoe UI Symbol"/>
        </w:rPr>
        <w:t xml:space="preserve"> </w:t>
      </w:r>
      <w:r>
        <w:rPr>
          <w:rFonts w:ascii="Segoe UI Symbol" w:eastAsia="Segoe UI Symbol" w:hAnsi="Segoe UI Symbol" w:cs="Segoe UI Symbol"/>
        </w:rPr>
        <w:t xml:space="preserve">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Модели атомов химических элементов.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6"/>
        </w:numPr>
        <w:ind w:right="14" w:hanging="353"/>
      </w:pPr>
      <w:r>
        <w:t>Модели атомов элементов 1 – 3 периодов.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105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2470"/>
        </w:tabs>
        <w:spacing w:after="4" w:line="267" w:lineRule="auto"/>
        <w:ind w:left="-13" w:firstLine="0"/>
        <w:jc w:val="left"/>
      </w:pPr>
      <w:r>
        <w:rPr>
          <w:b/>
        </w:rPr>
        <w:t>Лабораторные опыты.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713" w:right="14"/>
      </w:pPr>
      <w:r>
        <w:t>1.Получение амфотерного гидроксида и исследование его свойств.</w:t>
      </w:r>
      <w:r>
        <w:rPr>
          <w:sz w:val="20"/>
        </w:rPr>
        <w:t xml:space="preserve"> </w:t>
      </w:r>
    </w:p>
    <w:p w:rsidR="0008621C" w:rsidRDefault="00221901">
      <w:pPr>
        <w:spacing w:after="54" w:line="216" w:lineRule="auto"/>
        <w:ind w:left="2" w:right="9595" w:firstLine="0"/>
        <w:jc w:val="left"/>
      </w:pPr>
      <w:r>
        <w:rPr>
          <w:sz w:val="20"/>
        </w:rPr>
        <w:t xml:space="preserve">  </w:t>
      </w:r>
    </w:p>
    <w:p w:rsidR="0008621C" w:rsidRDefault="00221901">
      <w:pPr>
        <w:spacing w:after="78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pStyle w:val="2"/>
        <w:ind w:left="10" w:right="4"/>
      </w:pPr>
      <w:r>
        <w:t xml:space="preserve">Раздел 5. Химическая связь. </w:t>
      </w:r>
      <w:proofErr w:type="spellStart"/>
      <w:r>
        <w:t>Окислительно</w:t>
      </w:r>
      <w:proofErr w:type="spellEnd"/>
      <w:r>
        <w:t>-восстановительные реакции. (9 часов)</w:t>
      </w:r>
      <w:r>
        <w:rPr>
          <w:b w:val="0"/>
          <w:sz w:val="20"/>
        </w:rPr>
        <w:t xml:space="preserve"> </w:t>
      </w:r>
    </w:p>
    <w:p w:rsidR="0008621C" w:rsidRDefault="00221901">
      <w:pPr>
        <w:spacing w:after="44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ind w:left="-13" w:right="14" w:firstLine="427"/>
      </w:pPr>
      <w:proofErr w:type="spellStart"/>
      <w:r>
        <w:lastRenderedPageBreak/>
        <w:t>Электроотрицательность</w:t>
      </w:r>
      <w:proofErr w:type="spellEnd"/>
      <w:r>
        <w:t xml:space="preserve">. Ряд </w:t>
      </w:r>
      <w:proofErr w:type="spellStart"/>
      <w:r>
        <w:t>электроотрицательности</w:t>
      </w:r>
      <w:proofErr w:type="spellEnd"/>
      <w:r>
        <w:t>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after="35"/>
        <w:ind w:left="-13" w:right="14" w:firstLine="427"/>
      </w:pPr>
      <w:r>
        <w:t>Металлическая химическая связь и металлическая кристаллическая решетка. Свойства веществ с эти</w:t>
      </w:r>
      <w:r>
        <w:rPr>
          <w:sz w:val="31"/>
          <w:vertAlign w:val="subscript"/>
        </w:rPr>
        <w:t xml:space="preserve"> </w:t>
      </w:r>
      <w:r>
        <w:t>м типом решеток. Единая природа химических связей.</w:t>
      </w:r>
      <w:r>
        <w:rPr>
          <w:sz w:val="20"/>
        </w:rPr>
        <w:t xml:space="preserve"> </w:t>
      </w:r>
    </w:p>
    <w:p w:rsidR="0008621C" w:rsidRDefault="00221901">
      <w:pPr>
        <w:spacing w:after="55"/>
        <w:ind w:left="-13" w:right="14" w:firstLine="427"/>
      </w:pPr>
      <w: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08621C" w:rsidRDefault="00221901">
      <w:pPr>
        <w:spacing w:after="60"/>
        <w:ind w:left="-13" w:right="14" w:firstLine="427"/>
      </w:pPr>
      <w:proofErr w:type="spellStart"/>
      <w:r>
        <w:t>Окислительно</w:t>
      </w:r>
      <w:proofErr w:type="spellEnd"/>
      <w:r>
        <w:t xml:space="preserve">-восстановительные реакции. Определение степеней окисления для элементов, образующих вещества разных классов. Реакции ионного обмена и </w:t>
      </w:r>
      <w:proofErr w:type="spellStart"/>
      <w:r>
        <w:t>окислительновосстановительные</w:t>
      </w:r>
      <w:proofErr w:type="spellEnd"/>
      <w:r>
        <w:t xml:space="preserve"> реакции. Составление уравнений </w:t>
      </w:r>
      <w:proofErr w:type="spellStart"/>
      <w:r>
        <w:t>окислительно</w:t>
      </w:r>
      <w:proofErr w:type="spellEnd"/>
      <w:r>
        <w:t>-восстановительных реакций методом электронного баланса.</w:t>
      </w:r>
      <w:r>
        <w:rPr>
          <w:sz w:val="20"/>
        </w:rPr>
        <w:t xml:space="preserve"> </w:t>
      </w:r>
    </w:p>
    <w:p w:rsidR="0008621C" w:rsidRDefault="00221901">
      <w:pPr>
        <w:spacing w:after="96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1246"/>
        </w:tabs>
        <w:spacing w:after="45" w:line="267" w:lineRule="auto"/>
        <w:ind w:left="-13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>Демонстрации.</w:t>
      </w:r>
      <w:r>
        <w:rPr>
          <w:sz w:val="20"/>
        </w:rPr>
        <w:t xml:space="preserve"> </w:t>
      </w:r>
    </w:p>
    <w:p w:rsidR="0008621C" w:rsidRDefault="00221901">
      <w:pPr>
        <w:numPr>
          <w:ilvl w:val="0"/>
          <w:numId w:val="7"/>
        </w:numPr>
        <w:spacing w:after="145"/>
        <w:ind w:right="14" w:hanging="353"/>
      </w:pPr>
      <w:r>
        <w:t>Видеофрагменты и слайды «Ионная химическая связь».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7"/>
        </w:numPr>
        <w:spacing w:after="139"/>
        <w:ind w:right="14" w:hanging="353"/>
      </w:pPr>
      <w:r>
        <w:t>Коллекция веществ с ионной связью.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7"/>
        </w:numPr>
        <w:spacing w:after="107"/>
        <w:ind w:right="14" w:hanging="353"/>
      </w:pPr>
      <w:r>
        <w:t>Модели ионных кристаллических решеток.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7"/>
        </w:numPr>
        <w:ind w:right="14" w:hanging="353"/>
      </w:pPr>
      <w:r>
        <w:t>Видеофрагменты и слайды «Ковалентная химическая связь».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7"/>
        </w:numPr>
        <w:spacing w:after="0" w:line="259" w:lineRule="auto"/>
        <w:ind w:right="14" w:hanging="353"/>
      </w:pPr>
      <w:r>
        <w:t xml:space="preserve">Коллекция веществ молекулярного и атомного строения. Модели молекулярных и </w:t>
      </w:r>
    </w:p>
    <w:p w:rsidR="0008621C" w:rsidRDefault="00221901">
      <w:pPr>
        <w:tabs>
          <w:tab w:val="center" w:pos="3012"/>
        </w:tabs>
        <w:spacing w:after="133"/>
        <w:ind w:left="-13" w:firstLine="0"/>
        <w:jc w:val="left"/>
      </w:pP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t>атомных кристаллических решеток.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7"/>
        </w:numPr>
        <w:spacing w:line="364" w:lineRule="auto"/>
        <w:ind w:right="14" w:hanging="353"/>
      </w:pPr>
      <w:r>
        <w:t>Слайды «Металлическая химическая связь».</w:t>
      </w:r>
      <w:r>
        <w:rPr>
          <w:rFonts w:ascii="Segoe UI Symbol" w:eastAsia="Segoe UI Symbol" w:hAnsi="Segoe UI Symbol" w:cs="Segoe UI Symbol"/>
        </w:rPr>
        <w:t xml:space="preserve"> </w:t>
      </w:r>
      <w:r>
        <w:rPr>
          <w:rFonts w:ascii="Segoe UI Symbol" w:eastAsia="Segoe UI Symbol" w:hAnsi="Segoe UI Symbol" w:cs="Segoe UI Symbol"/>
        </w:rPr>
        <w:t xml:space="preserve">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Коллекция «Металлы и сплавы»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7"/>
        </w:numPr>
        <w:ind w:right="14" w:hanging="353"/>
      </w:pPr>
      <w:r>
        <w:t>Взаимодействие цинка с серной и соляной кислотой, хлоридом меди.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0" w:line="259" w:lineRule="auto"/>
        <w:ind w:left="-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7"/>
        </w:numPr>
        <w:ind w:right="14" w:hanging="353"/>
      </w:pPr>
      <w:r>
        <w:t xml:space="preserve">Температура плавления веществ с разными типами кристаллических решеток </w:t>
      </w:r>
    </w:p>
    <w:p w:rsidR="0008621C" w:rsidRDefault="00221901">
      <w:pPr>
        <w:spacing w:line="259" w:lineRule="auto"/>
        <w:ind w:left="70" w:right="127"/>
        <w:jc w:val="center"/>
      </w:pPr>
      <w:r>
        <w:t xml:space="preserve">(Датчик температуры платиновый, датчик температуры </w:t>
      </w:r>
      <w:proofErr w:type="spellStart"/>
      <w:r>
        <w:t>термопарный</w:t>
      </w:r>
      <w:proofErr w:type="spellEnd"/>
      <w:r>
        <w:t>)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5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spacing w:after="4" w:line="267" w:lineRule="auto"/>
        <w:ind w:left="272"/>
        <w:jc w:val="left"/>
      </w:pPr>
      <w:r>
        <w:rPr>
          <w:b/>
        </w:rPr>
        <w:t>Резерв: 1 час</w:t>
      </w:r>
      <w:r>
        <w:rPr>
          <w:sz w:val="20"/>
        </w:rPr>
        <w:t xml:space="preserve"> </w:t>
      </w:r>
    </w:p>
    <w:p w:rsidR="0008621C" w:rsidRDefault="00221901">
      <w:pPr>
        <w:spacing w:after="51" w:line="216" w:lineRule="auto"/>
        <w:ind w:left="0" w:right="9597" w:firstLine="0"/>
        <w:jc w:val="left"/>
      </w:pPr>
      <w:r>
        <w:rPr>
          <w:sz w:val="20"/>
        </w:rPr>
        <w:t xml:space="preserve">  </w:t>
      </w:r>
    </w:p>
    <w:p w:rsidR="0008621C" w:rsidRDefault="00221901">
      <w:pPr>
        <w:spacing w:after="10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8621C" w:rsidRDefault="00221901">
      <w:pPr>
        <w:tabs>
          <w:tab w:val="center" w:pos="4817"/>
        </w:tabs>
        <w:spacing w:after="124" w:line="267" w:lineRule="auto"/>
        <w:ind w:left="-13" w:firstLine="0"/>
        <w:jc w:val="left"/>
      </w:pPr>
      <w:r>
        <w:rPr>
          <w:b/>
        </w:rPr>
        <w:t xml:space="preserve"> </w:t>
      </w:r>
      <w:r>
        <w:rPr>
          <w:b/>
        </w:rPr>
        <w:tab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Тематическое планирование, </w:t>
      </w:r>
    </w:p>
    <w:p w:rsidR="0008621C" w:rsidRDefault="00221901">
      <w:pPr>
        <w:pStyle w:val="2"/>
        <w:spacing w:after="0"/>
        <w:ind w:left="10" w:right="57"/>
      </w:pPr>
      <w:r>
        <w:rPr>
          <w:b w:val="0"/>
        </w:rPr>
        <w:t>в</w:t>
      </w:r>
      <w:r>
        <w:rPr>
          <w:rFonts w:ascii="Arial" w:eastAsia="Arial" w:hAnsi="Arial" w:cs="Arial"/>
          <w:b w:val="0"/>
        </w:rPr>
        <w:t xml:space="preserve"> </w:t>
      </w:r>
      <w:r>
        <w:t xml:space="preserve">том числе с учетом рабочей программы воспитания </w:t>
      </w:r>
    </w:p>
    <w:p w:rsidR="0008621C" w:rsidRDefault="0022190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8621C" w:rsidRDefault="00221901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:rsidR="0008621C" w:rsidRDefault="00221901">
      <w:pPr>
        <w:spacing w:after="51" w:line="259" w:lineRule="auto"/>
        <w:ind w:left="70"/>
        <w:jc w:val="center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соответствии с модулем «Школьный урок» рабочей программы воспитания МКОУ </w:t>
      </w:r>
    </w:p>
    <w:p w:rsidR="0008621C" w:rsidRDefault="00221901">
      <w:pPr>
        <w:ind w:left="-3" w:right="14"/>
      </w:pPr>
      <w:r>
        <w:t xml:space="preserve">«СОШ» </w:t>
      </w:r>
      <w:proofErr w:type="spellStart"/>
      <w:r>
        <w:t>с.п.п.Звѐздный</w:t>
      </w:r>
      <w:proofErr w:type="spellEnd"/>
      <w:r>
        <w:t xml:space="preserve"> предмет химия направлен на: </w:t>
      </w:r>
    </w:p>
    <w:p w:rsidR="0008621C" w:rsidRDefault="00221901">
      <w:pPr>
        <w:spacing w:after="33" w:line="259" w:lineRule="auto"/>
        <w:ind w:left="0" w:firstLine="0"/>
        <w:jc w:val="left"/>
      </w:pPr>
      <w:r>
        <w:t xml:space="preserve"> </w:t>
      </w:r>
    </w:p>
    <w:p w:rsidR="0008621C" w:rsidRDefault="00221901">
      <w:pPr>
        <w:numPr>
          <w:ilvl w:val="0"/>
          <w:numId w:val="8"/>
        </w:numPr>
        <w:spacing w:after="126"/>
        <w:ind w:right="14" w:firstLine="283"/>
      </w:pPr>
      <w: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8"/>
        </w:numPr>
        <w:spacing w:after="46" w:line="373" w:lineRule="auto"/>
        <w:ind w:right="14" w:firstLine="283"/>
      </w:pPr>
      <w:r>
        <w:lastRenderedPageBreak/>
        <w:t>включение в урок игровых процедур, которые помогают поддержать мотивацию детей</w:t>
      </w:r>
      <w:r>
        <w:rPr>
          <w:rFonts w:ascii="Segoe UI Symbol" w:eastAsia="Segoe UI Symbol" w:hAnsi="Segoe UI Symbol" w:cs="Segoe UI Symbol"/>
        </w:rPr>
        <w:t xml:space="preserve"> </w:t>
      </w:r>
      <w:r>
        <w:t>к</w:t>
      </w:r>
      <w:r>
        <w:rPr>
          <w:rFonts w:ascii="Arial" w:eastAsia="Arial" w:hAnsi="Arial" w:cs="Arial"/>
        </w:rPr>
        <w:t xml:space="preserve"> </w:t>
      </w:r>
      <w:r>
        <w:t xml:space="preserve">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  <w:r>
        <w:tab/>
        <w:t xml:space="preserve"> </w:t>
      </w:r>
    </w:p>
    <w:p w:rsidR="0008621C" w:rsidRDefault="00221901">
      <w:pPr>
        <w:numPr>
          <w:ilvl w:val="0"/>
          <w:numId w:val="8"/>
        </w:numPr>
        <w:ind w:right="14" w:firstLine="283"/>
      </w:pPr>
      <w:r>
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0" w:line="259" w:lineRule="auto"/>
        <w:ind w:left="-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8"/>
        </w:numPr>
        <w:ind w:right="14" w:firstLine="283"/>
      </w:pPr>
      <w:r>
        <w:t xml:space="preserve">инициирование и поддержку исследовательской деятельности школьников в рамках реализации ими индивидуальных и групповых исследовательских проектов, с целью получения возможности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</w:r>
    </w:p>
    <w:p w:rsidR="0008621C" w:rsidRDefault="00221901">
      <w:pPr>
        <w:ind w:left="-3" w:right="14"/>
      </w:pPr>
      <w:r>
        <w:t>зрения;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0" w:line="259" w:lineRule="auto"/>
        <w:ind w:left="-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8"/>
        </w:numPr>
        <w:ind w:right="14" w:firstLine="283"/>
      </w:pPr>
      <w:r>
        <w:t>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0" w:line="259" w:lineRule="auto"/>
        <w:ind w:left="-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8"/>
        </w:numPr>
        <w:spacing w:after="91"/>
        <w:ind w:right="14" w:firstLine="283"/>
      </w:pPr>
      <w:r>
        <w:t>формирование познавательных способностей в соответствии с логикой развития химической науки;</w:t>
      </w: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8"/>
        </w:numPr>
        <w:ind w:right="14" w:firstLine="283"/>
      </w:pPr>
      <w:r>
        <w:t>содействие в профориентации школьников.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spacing w:after="0" w:line="259" w:lineRule="auto"/>
        <w:ind w:left="-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8"/>
        </w:numPr>
        <w:spacing w:after="92"/>
        <w:ind w:right="14" w:firstLine="283"/>
      </w:pPr>
      <w:r>
        <w:t>способствование пониманию необходимости бережного отношения к природным богатствам;</w:t>
      </w: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></w:t>
      </w:r>
    </w:p>
    <w:p w:rsidR="0008621C" w:rsidRDefault="00221901">
      <w:pPr>
        <w:numPr>
          <w:ilvl w:val="0"/>
          <w:numId w:val="8"/>
        </w:numPr>
        <w:ind w:right="14" w:firstLine="283"/>
      </w:pPr>
      <w:r>
        <w:t>воспитание экологической культуры.</w:t>
      </w:r>
      <w:r>
        <w:rPr>
          <w:rFonts w:ascii="Segoe UI Symbol" w:eastAsia="Segoe UI Symbol" w:hAnsi="Segoe UI Symbol" w:cs="Segoe UI Symbol"/>
        </w:rPr>
        <w:t></w:t>
      </w:r>
    </w:p>
    <w:p w:rsidR="0008621C" w:rsidRDefault="0008621C">
      <w:pPr>
        <w:spacing w:after="0" w:line="259" w:lineRule="auto"/>
        <w:ind w:left="-1419" w:right="7" w:firstLine="0"/>
        <w:jc w:val="left"/>
      </w:pPr>
    </w:p>
    <w:tbl>
      <w:tblPr>
        <w:tblStyle w:val="TableGrid"/>
        <w:tblW w:w="9772" w:type="dxa"/>
        <w:tblInd w:w="-132" w:type="dxa"/>
        <w:tblCellMar>
          <w:top w:w="5" w:type="dxa"/>
          <w:bottom w:w="10" w:type="dxa"/>
        </w:tblCellMar>
        <w:tblLook w:val="04A0" w:firstRow="1" w:lastRow="0" w:firstColumn="1" w:lastColumn="0" w:noHBand="0" w:noVBand="1"/>
      </w:tblPr>
      <w:tblGrid>
        <w:gridCol w:w="24"/>
        <w:gridCol w:w="825"/>
        <w:gridCol w:w="8923"/>
      </w:tblGrid>
      <w:tr w:rsidR="0008621C">
        <w:trPr>
          <w:trHeight w:val="855"/>
        </w:trPr>
        <w:tc>
          <w:tcPr>
            <w:tcW w:w="2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621C" w:rsidRDefault="00221901">
            <w:pPr>
              <w:spacing w:after="278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3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911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5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8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6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8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5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8" w:line="259" w:lineRule="auto"/>
              <w:ind w:left="14" w:right="-1" w:firstLine="0"/>
            </w:pPr>
            <w:r>
              <w:rPr>
                <w:sz w:val="4"/>
              </w:rPr>
              <w:lastRenderedPageBreak/>
              <w:t xml:space="preserve"> </w:t>
            </w:r>
          </w:p>
          <w:p w:rsidR="0008621C" w:rsidRDefault="00221901">
            <w:pPr>
              <w:spacing w:after="592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8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5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5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8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6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597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85" w:line="259" w:lineRule="auto"/>
              <w:ind w:left="14" w:firstLine="0"/>
            </w:pPr>
            <w:r>
              <w:rPr>
                <w:sz w:val="3"/>
              </w:rPr>
              <w:t xml:space="preserve"> </w:t>
            </w:r>
          </w:p>
          <w:p w:rsidR="0008621C" w:rsidRDefault="00221901">
            <w:pPr>
              <w:spacing w:after="278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3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5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8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5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8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5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6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8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595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5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273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597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  <w:p w:rsidR="0008621C" w:rsidRDefault="00221901">
            <w:pPr>
              <w:spacing w:after="594" w:line="259" w:lineRule="auto"/>
              <w:ind w:left="14" w:right="-1" w:firstLine="0"/>
            </w:pPr>
            <w:r>
              <w:rPr>
                <w:sz w:val="4"/>
              </w:rPr>
              <w:lastRenderedPageBreak/>
              <w:t xml:space="preserve"> </w:t>
            </w:r>
          </w:p>
          <w:p w:rsidR="0008621C" w:rsidRDefault="00221901">
            <w:pPr>
              <w:spacing w:after="0" w:line="259" w:lineRule="auto"/>
              <w:ind w:left="14" w:right="-1" w:firstLine="0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221901">
            <w:pPr>
              <w:spacing w:after="273" w:line="259" w:lineRule="auto"/>
              <w:ind w:left="111" w:firstLine="0"/>
              <w:jc w:val="left"/>
            </w:pPr>
            <w:r>
              <w:rPr>
                <w:b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-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Название раздела с указанием количества часов, темы уроков</w:t>
            </w:r>
            <w:r>
              <w:rPr>
                <w:sz w:val="20"/>
              </w:rPr>
              <w:t xml:space="preserve"> </w:t>
            </w:r>
          </w:p>
        </w:tc>
      </w:tr>
      <w:tr w:rsidR="000862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tabs>
                <w:tab w:val="center" w:pos="4878"/>
              </w:tabs>
              <w:spacing w:after="0" w:line="259" w:lineRule="auto"/>
              <w:ind w:left="-9" w:firstLine="0"/>
              <w:jc w:val="left"/>
            </w:pP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rPr>
                <w:b/>
              </w:rPr>
              <w:t>Раздел 1. Начальные понятия и законы химии. (20 часов)</w:t>
            </w:r>
            <w:r>
              <w:rPr>
                <w:sz w:val="20"/>
              </w:rPr>
              <w:t xml:space="preserve"> </w:t>
            </w:r>
          </w:p>
        </w:tc>
      </w:tr>
      <w:tr w:rsidR="0008621C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9" w:line="259" w:lineRule="auto"/>
              <w:ind w:left="111" w:firstLine="0"/>
              <w:jc w:val="left"/>
            </w:pPr>
            <w:r>
              <w:t>1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-9" w:firstLine="0"/>
              <w:jc w:val="left"/>
            </w:pPr>
            <w: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83" w:lineRule="auto"/>
              <w:ind w:left="107" w:firstLine="0"/>
              <w:jc w:val="left"/>
            </w:pPr>
            <w:r>
              <w:t>Вводный инструктаж по ТБ при работе в кабинете химии. Предмет химии. Роль</w:t>
            </w:r>
            <w:r>
              <w:rPr>
                <w:sz w:val="20"/>
              </w:rPr>
              <w:t xml:space="preserve"> </w:t>
            </w:r>
            <w:r>
              <w:t>химии в жизни человека.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26" w:firstLine="0"/>
              <w:jc w:val="left"/>
            </w:pPr>
            <w:r>
              <w:t>ВПМ. Методы изучения химии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26" w:firstLine="0"/>
              <w:jc w:val="left"/>
            </w:pPr>
            <w:r>
              <w:t>Агрегатные состояния веществ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2" w:line="259" w:lineRule="auto"/>
              <w:ind w:left="111" w:firstLine="0"/>
              <w:jc w:val="left"/>
            </w:pPr>
            <w:r>
              <w:t>4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16" w:line="259" w:lineRule="auto"/>
              <w:ind w:left="-9" w:firstLine="0"/>
              <w:jc w:val="left"/>
            </w:pP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-9" w:firstLine="0"/>
              <w:jc w:val="left"/>
            </w:pPr>
            <w: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80" w:lineRule="auto"/>
              <w:ind w:left="107" w:right="405" w:firstLine="19"/>
            </w:pPr>
            <w:r>
              <w:t xml:space="preserve">ВПМ.  </w:t>
            </w:r>
            <w:proofErr w:type="gramStart"/>
            <w:r>
              <w:t>Практическая  работа</w:t>
            </w:r>
            <w:proofErr w:type="gramEnd"/>
            <w:r>
              <w:t xml:space="preserve">  №1.«Знакомство  с  лабораторным  оборудованием.</w:t>
            </w:r>
            <w:r>
              <w:rPr>
                <w:sz w:val="20"/>
              </w:rPr>
              <w:t xml:space="preserve"> </w:t>
            </w:r>
            <w:proofErr w:type="gramStart"/>
            <w:r>
              <w:t>Правила  техники</w:t>
            </w:r>
            <w:proofErr w:type="gramEnd"/>
            <w:r>
              <w:t xml:space="preserve">  безопасности  при  работе  в  химическом  кабинете.  Изучение</w:t>
            </w:r>
            <w:r>
              <w:rPr>
                <w:sz w:val="20"/>
              </w:rPr>
              <w:t xml:space="preserve"> </w:t>
            </w:r>
            <w:r>
              <w:t>строения пламени».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26" w:firstLine="0"/>
              <w:jc w:val="left"/>
            </w:pPr>
            <w:r>
              <w:t>Физические явления в химии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26" w:firstLine="0"/>
              <w:jc w:val="left"/>
            </w:pPr>
            <w:r>
              <w:t>ВПМ. Практическая работа №2. Анализ почвы.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lastRenderedPageBreak/>
              <w:t xml:space="preserve"> </w:t>
            </w:r>
          </w:p>
        </w:tc>
      </w:tr>
      <w:tr w:rsidR="0008621C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26" w:firstLine="0"/>
              <w:jc w:val="left"/>
            </w:pPr>
            <w:r>
              <w:t>Атомно-молекулярное учение. Химические элементы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8-9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26" w:firstLine="0"/>
              <w:jc w:val="left"/>
            </w:pPr>
            <w:r>
              <w:t>Знаки химических элементов. Периодическая таблица Д.И. Менделеева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10-11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Химические формулы.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12-13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26" w:firstLine="0"/>
              <w:jc w:val="left"/>
            </w:pPr>
            <w:r>
              <w:t>Валентность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1" w:line="259" w:lineRule="auto"/>
              <w:ind w:left="111" w:firstLine="0"/>
              <w:jc w:val="left"/>
            </w:pPr>
            <w:r>
              <w:t>14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-9" w:firstLine="0"/>
              <w:jc w:val="left"/>
            </w:pPr>
            <w: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308" w:lineRule="auto"/>
              <w:ind w:left="107" w:firstLine="19"/>
              <w:jc w:val="left"/>
            </w:pPr>
            <w:r>
              <w:t>ВПМ. Химические реакции. Признаки и условия их протекания. Выделение и</w:t>
            </w:r>
            <w:r>
              <w:rPr>
                <w:sz w:val="20"/>
              </w:rPr>
              <w:t xml:space="preserve"> </w:t>
            </w:r>
            <w:r>
              <w:t>поглощение тепла – признак химической реакции.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26" w:firstLine="0"/>
              <w:jc w:val="left"/>
            </w:pPr>
            <w:r>
              <w:t>ВПМ. Закон сохранения массы веществ.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26" w:firstLine="0"/>
              <w:jc w:val="left"/>
            </w:pPr>
            <w:r>
              <w:t>Химические реакции.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17-18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26" w:firstLine="0"/>
              <w:jc w:val="left"/>
            </w:pPr>
            <w:r>
              <w:t>ВПМ. Типы химических реакций.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Повторение и обобщение темы. Подготовка к контрольной работе.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Контрольная работа №1 «Начальные понятия химии»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38" w:line="259" w:lineRule="auto"/>
              <w:ind w:left="-9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-9" w:firstLine="0"/>
              <w:jc w:val="left"/>
            </w:pPr>
            <w: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88" w:lineRule="auto"/>
              <w:ind w:left="0" w:firstLine="0"/>
              <w:jc w:val="center"/>
            </w:pPr>
            <w:r>
              <w:rPr>
                <w:b/>
              </w:rPr>
              <w:t>Раздел 2. Важнейшие представители неорганических веществ. Количественные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отношения в химии (18 часов)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3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ВПМ. Воздух и его состав.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Кислород.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ВПМ. Практическая работа №3. Получение, собирание и распознавание кислорода.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Оксиды.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Водород.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ВПМ. Практическая работа № 4. Получение, собирание и распознавание водорода.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ВПМ. Кислоты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ВПМ. Соли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29-30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Количеств вещества. Молярная масса вещества.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 xml:space="preserve">Молярный </w:t>
            </w:r>
            <w:proofErr w:type="spellStart"/>
            <w:r>
              <w:t>объѐм</w:t>
            </w:r>
            <w:proofErr w:type="spellEnd"/>
            <w:r>
              <w:t xml:space="preserve"> газов. Закон Авогадро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0" w:line="259" w:lineRule="auto"/>
              <w:ind w:left="111" w:firstLine="0"/>
              <w:jc w:val="left"/>
            </w:pPr>
            <w:r>
              <w:t>32-33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-9" w:firstLine="0"/>
              <w:jc w:val="left"/>
            </w:pPr>
            <w: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77" w:lineRule="auto"/>
              <w:ind w:left="107" w:right="40" w:firstLine="0"/>
            </w:pPr>
            <w:r>
              <w:t>Решение задач с использованием понятий «количество вещества», «молярная</w:t>
            </w:r>
            <w:r>
              <w:rPr>
                <w:sz w:val="20"/>
              </w:rPr>
              <w:t xml:space="preserve"> </w:t>
            </w:r>
            <w:r>
              <w:t xml:space="preserve">масса», «молярный </w:t>
            </w:r>
            <w:proofErr w:type="spellStart"/>
            <w:r>
              <w:t>объѐм</w:t>
            </w:r>
            <w:proofErr w:type="spellEnd"/>
            <w:r>
              <w:t>», «число Авогадро».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ВПМ. Вода. Основания.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11" w:firstLine="0"/>
              <w:jc w:val="left"/>
            </w:pPr>
            <w:r>
              <w:t>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107" w:firstLine="0"/>
              <w:jc w:val="left"/>
            </w:pPr>
            <w:r>
              <w:t>ВПМ. Растворы. Массовая доля растворенного вещества.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1" w:line="259" w:lineRule="auto"/>
              <w:ind w:left="111" w:firstLine="0"/>
              <w:jc w:val="left"/>
            </w:pPr>
            <w:r>
              <w:t>36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-9" w:firstLine="0"/>
              <w:jc w:val="left"/>
            </w:pPr>
            <w: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77" w:lineRule="auto"/>
              <w:ind w:left="107" w:firstLine="0"/>
              <w:jc w:val="left"/>
            </w:pPr>
            <w:r>
              <w:t>ВПМ. Практическая работа №5. Приготовление растворов солей с их заданной</w:t>
            </w:r>
            <w:r>
              <w:rPr>
                <w:sz w:val="20"/>
              </w:rPr>
              <w:t xml:space="preserve"> </w:t>
            </w:r>
            <w:r>
              <w:t>массовой долей.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0862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1" w:line="259" w:lineRule="auto"/>
              <w:ind w:left="111" w:firstLine="0"/>
              <w:jc w:val="left"/>
            </w:pPr>
            <w:r>
              <w:t>37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-9" w:firstLine="0"/>
              <w:jc w:val="left"/>
            </w:pPr>
            <w:r>
              <w:t xml:space="preserve"> </w:t>
            </w:r>
          </w:p>
        </w:tc>
        <w:tc>
          <w:tcPr>
            <w:tcW w:w="8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77" w:lineRule="auto"/>
              <w:ind w:left="107" w:firstLine="0"/>
              <w:jc w:val="left"/>
            </w:pPr>
            <w:r>
              <w:t>Обобщение и систематизация знаний по теме «Важнейшие представители</w:t>
            </w:r>
            <w:r>
              <w:rPr>
                <w:sz w:val="20"/>
              </w:rPr>
              <w:t xml:space="preserve"> </w:t>
            </w:r>
            <w:r>
              <w:t>неорганических веществ. Количественные отношения в химии»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6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</w:tbl>
    <w:p w:rsidR="0008621C" w:rsidRDefault="0008621C">
      <w:pPr>
        <w:spacing w:after="0" w:line="259" w:lineRule="auto"/>
        <w:ind w:left="-1419" w:right="11066" w:firstLine="0"/>
        <w:jc w:val="left"/>
      </w:pPr>
    </w:p>
    <w:tbl>
      <w:tblPr>
        <w:tblStyle w:val="TableGrid"/>
        <w:tblW w:w="9782" w:type="dxa"/>
        <w:tblInd w:w="-118" w:type="dxa"/>
        <w:tblCellMar>
          <w:top w:w="8" w:type="dxa"/>
          <w:right w:w="29" w:type="dxa"/>
        </w:tblCellMar>
        <w:tblLook w:val="04A0" w:firstRow="1" w:lastRow="0" w:firstColumn="1" w:lastColumn="0" w:noHBand="0" w:noVBand="1"/>
      </w:tblPr>
      <w:tblGrid>
        <w:gridCol w:w="840"/>
        <w:gridCol w:w="8942"/>
      </w:tblGrid>
      <w:tr w:rsidR="0008621C">
        <w:trPr>
          <w:trHeight w:val="66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8" w:line="259" w:lineRule="auto"/>
              <w:ind w:left="130" w:firstLine="0"/>
              <w:jc w:val="left"/>
            </w:pPr>
            <w:r>
              <w:t>38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83" w:lineRule="auto"/>
              <w:ind w:left="101" w:firstLine="0"/>
              <w:jc w:val="left"/>
            </w:pPr>
            <w:r>
              <w:t>Контрольная работа №2. «Важнейшие представители неорганических веществ.</w:t>
            </w:r>
            <w:r>
              <w:rPr>
                <w:sz w:val="20"/>
              </w:rPr>
              <w:t xml:space="preserve"> </w:t>
            </w:r>
            <w:r>
              <w:t>Количественные отношения в химии»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42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Раздел 3. Основные классы неорганических соединений (12 часов)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39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ВПМ. Оксиды. Классификация и свойства.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40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ВПМ. Основания. Их классификация и свойства.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41-42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ВПМ. Кислоты: классификация и свойства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43-44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ВПМ. Соли. Классификация и свойства.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45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Генетическая связь между классами неорганических веществ.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64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3" w:line="259" w:lineRule="auto"/>
              <w:ind w:left="130" w:firstLine="0"/>
              <w:jc w:val="left"/>
            </w:pPr>
            <w:r>
              <w:t>46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79" w:lineRule="auto"/>
              <w:ind w:left="101" w:firstLine="19"/>
              <w:jc w:val="left"/>
            </w:pPr>
            <w:r>
              <w:t>ВПМ. Практическая работа №6. «Определение концентрации веществ</w:t>
            </w:r>
            <w:r>
              <w:rPr>
                <w:sz w:val="20"/>
              </w:rPr>
              <w:t xml:space="preserve"> </w:t>
            </w:r>
            <w:r>
              <w:t>колориметрическим способом по калибровочному графику»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47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ВПМ. Практическая работа №7 «Определение рН кислот и оснований»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48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ВПМ. Практическая работа №8.  «Получение медного купороса»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1" w:line="259" w:lineRule="auto"/>
              <w:ind w:left="130" w:firstLine="0"/>
              <w:jc w:val="left"/>
            </w:pPr>
            <w:r>
              <w:t>49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76" w:lineRule="auto"/>
              <w:ind w:left="101" w:firstLine="0"/>
              <w:jc w:val="left"/>
            </w:pPr>
            <w:r>
              <w:t>Обобщение и систематизация знаний по теме «Основные классы неорганических</w:t>
            </w:r>
            <w:r>
              <w:rPr>
                <w:sz w:val="20"/>
              </w:rPr>
              <w:t xml:space="preserve"> </w:t>
            </w:r>
            <w:r>
              <w:t>соединений»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50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Контрольная работа №3. «Основные классы неорганических соединений»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67" w:lineRule="auto"/>
              <w:ind w:left="10" w:right="741" w:firstLine="0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84" w:lineRule="auto"/>
              <w:ind w:left="130" w:right="72" w:firstLine="0"/>
              <w:jc w:val="center"/>
            </w:pPr>
            <w:r>
              <w:rPr>
                <w:b/>
              </w:rPr>
              <w:t>Раздел 4. Периодический закон и Периодическая система химических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элементов Д.И. Менделеева и строение атома. (8 часов)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51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Естественные семейства химических элементов. Амфотерность.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lastRenderedPageBreak/>
              <w:t>52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Открытие Менделеевым периодического закона.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53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Основные сведения о строении атомов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8" w:line="259" w:lineRule="auto"/>
              <w:ind w:left="130" w:firstLine="0"/>
              <w:jc w:val="left"/>
            </w:pPr>
            <w:r>
              <w:t>54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74" w:lineRule="auto"/>
              <w:ind w:left="101" w:firstLine="0"/>
              <w:jc w:val="left"/>
            </w:pPr>
            <w:r>
              <w:t>Строение электронных оболочек атомов химических элементов 1-20 в таблице Д.И.</w:t>
            </w:r>
            <w:r>
              <w:rPr>
                <w:sz w:val="20"/>
              </w:rPr>
              <w:t xml:space="preserve"> </w:t>
            </w:r>
            <w:r>
              <w:t>Менделеева.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55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Периодический закон Д.И. Менделеева и строение атома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64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8" w:line="259" w:lineRule="auto"/>
              <w:ind w:left="130" w:firstLine="0"/>
              <w:jc w:val="left"/>
            </w:pPr>
            <w:r>
              <w:t>56-57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75" w:lineRule="auto"/>
              <w:ind w:left="101" w:right="14" w:firstLine="0"/>
              <w:jc w:val="left"/>
            </w:pPr>
            <w:r>
              <w:t>Характеристика химического элемента на основании его положения в</w:t>
            </w:r>
            <w:r>
              <w:rPr>
                <w:sz w:val="20"/>
              </w:rPr>
              <w:t xml:space="preserve"> </w:t>
            </w:r>
            <w:r>
              <w:t>периодической системе.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1" w:line="259" w:lineRule="auto"/>
              <w:ind w:left="130" w:firstLine="0"/>
              <w:jc w:val="left"/>
            </w:pPr>
            <w:r>
              <w:t>58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77" w:lineRule="auto"/>
              <w:ind w:left="101" w:firstLine="0"/>
              <w:jc w:val="left"/>
            </w:pPr>
            <w:r>
              <w:t>Значение Периодического закона и Периодической системы химических элементов</w:t>
            </w:r>
            <w:r>
              <w:rPr>
                <w:sz w:val="20"/>
              </w:rPr>
              <w:t xml:space="preserve"> </w:t>
            </w:r>
            <w:r>
              <w:t>Д.И. Менделеева.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69" w:lineRule="auto"/>
              <w:ind w:left="10" w:right="741" w:firstLine="0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86" w:lineRule="auto"/>
              <w:ind w:left="408" w:right="348" w:firstLine="0"/>
              <w:jc w:val="center"/>
            </w:pPr>
            <w:r>
              <w:rPr>
                <w:b/>
              </w:rPr>
              <w:t xml:space="preserve">Раздел 5. Химическая связь. </w:t>
            </w:r>
            <w:proofErr w:type="spellStart"/>
            <w:r>
              <w:rPr>
                <w:b/>
              </w:rPr>
              <w:t>Окислительно</w:t>
            </w:r>
            <w:proofErr w:type="spellEnd"/>
            <w:r>
              <w:rPr>
                <w:b/>
              </w:rPr>
              <w:t>-восстановительные реакции.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(9 часов)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59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Ионная химическая связь.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60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Ковалентная химическая связь. Ковалентная неполярная связь.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61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Ковалентная полярная связь.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1" w:line="259" w:lineRule="auto"/>
              <w:ind w:left="130" w:firstLine="0"/>
              <w:jc w:val="left"/>
            </w:pPr>
            <w:r>
              <w:t>62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77" w:lineRule="auto"/>
              <w:ind w:left="101" w:firstLine="0"/>
            </w:pPr>
            <w:r>
              <w:t>Металлическая химическая связь. ВПМ. Температура плавления веществ с разными</w:t>
            </w:r>
            <w:r>
              <w:rPr>
                <w:sz w:val="20"/>
              </w:rPr>
              <w:t xml:space="preserve"> </w:t>
            </w:r>
            <w:r>
              <w:t>типами кристаллических решеток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1" w:line="259" w:lineRule="auto"/>
              <w:ind w:left="130" w:firstLine="0"/>
              <w:jc w:val="left"/>
            </w:pPr>
            <w:r>
              <w:t>63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20" w:line="259" w:lineRule="auto"/>
              <w:ind w:left="101" w:firstLine="0"/>
              <w:jc w:val="left"/>
            </w:pPr>
            <w:r>
              <w:t>Степень окисления.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Решение упражнений по теме «Степень окисления»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64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Решение упражнений по теме «Степень окисления»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1" w:line="259" w:lineRule="auto"/>
              <w:ind w:left="130" w:firstLine="0"/>
              <w:jc w:val="left"/>
            </w:pPr>
            <w:r>
              <w:t>65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77" w:lineRule="auto"/>
              <w:ind w:left="101" w:right="3399" w:firstLine="0"/>
            </w:pPr>
            <w:proofErr w:type="spellStart"/>
            <w:r>
              <w:t>Окислительно</w:t>
            </w:r>
            <w:proofErr w:type="spellEnd"/>
            <w:r>
              <w:t>-восстановительные реакции.</w:t>
            </w:r>
            <w:r>
              <w:rPr>
                <w:sz w:val="20"/>
              </w:rPr>
              <w:t xml:space="preserve"> </w:t>
            </w:r>
            <w:r>
              <w:t>решение упражнений.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66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 xml:space="preserve">Упражнения в составлении </w:t>
            </w:r>
            <w:proofErr w:type="spellStart"/>
            <w:r>
              <w:t>окислительно</w:t>
            </w:r>
            <w:proofErr w:type="spellEnd"/>
            <w:r>
              <w:t>- восстановительных реакций.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64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11" w:line="259" w:lineRule="auto"/>
              <w:ind w:left="130" w:firstLine="0"/>
              <w:jc w:val="left"/>
            </w:pPr>
            <w:r>
              <w:t>67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308" w:lineRule="auto"/>
              <w:ind w:left="101" w:firstLine="0"/>
              <w:jc w:val="left"/>
            </w:pPr>
            <w:r>
              <w:t>Обобщение и систематизация знаний по темам «ПЗ и ПСХЭ Д.И. Менделеева и</w:t>
            </w:r>
            <w:r>
              <w:rPr>
                <w:sz w:val="20"/>
              </w:rPr>
              <w:t xml:space="preserve"> </w:t>
            </w:r>
            <w:r>
              <w:t xml:space="preserve">строение атома» и «Строение вещества. </w:t>
            </w:r>
            <w:proofErr w:type="spellStart"/>
            <w:r>
              <w:t>Окислительно</w:t>
            </w:r>
            <w:proofErr w:type="spellEnd"/>
            <w:r>
              <w:t>-восстановительные реакции».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08621C">
        <w:trPr>
          <w:trHeight w:val="32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30" w:firstLine="0"/>
              <w:jc w:val="left"/>
            </w:pPr>
            <w:r>
              <w:t>68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21C" w:rsidRDefault="00221901">
            <w:pPr>
              <w:spacing w:after="0" w:line="259" w:lineRule="auto"/>
              <w:ind w:left="101" w:firstLine="0"/>
              <w:jc w:val="left"/>
            </w:pPr>
            <w:r>
              <w:t>Резерв</w:t>
            </w:r>
            <w:r>
              <w:rPr>
                <w:sz w:val="20"/>
              </w:rPr>
              <w:t xml:space="preserve"> </w:t>
            </w:r>
          </w:p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</w:tbl>
    <w:p w:rsidR="0008621C" w:rsidRDefault="0008621C">
      <w:pPr>
        <w:spacing w:after="0" w:line="259" w:lineRule="auto"/>
        <w:ind w:left="-1419" w:right="7" w:firstLine="0"/>
        <w:jc w:val="left"/>
      </w:pPr>
    </w:p>
    <w:tbl>
      <w:tblPr>
        <w:tblStyle w:val="TableGrid"/>
        <w:tblW w:w="9749" w:type="dxa"/>
        <w:tblInd w:w="-109" w:type="dxa"/>
        <w:tblCellMar>
          <w:top w:w="72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933"/>
      </w:tblGrid>
      <w:tr w:rsidR="0008621C">
        <w:trPr>
          <w:trHeight w:val="6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221901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3"/>
              </w:rPr>
              <w:t>ИТОГО: 68 часов</w:t>
            </w:r>
            <w:r>
              <w:rPr>
                <w:sz w:val="20"/>
              </w:rPr>
              <w:t xml:space="preserve"> </w:t>
            </w:r>
          </w:p>
        </w:tc>
      </w:tr>
    </w:tbl>
    <w:p w:rsidR="00544D12" w:rsidRDefault="00544D12"/>
    <w:sectPr w:rsidR="00544D12">
      <w:pgSz w:w="11899" w:h="16838"/>
      <w:pgMar w:top="1121" w:right="833" w:bottom="78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BB5"/>
    <w:multiLevelType w:val="hybridMultilevel"/>
    <w:tmpl w:val="FFFFFFFF"/>
    <w:lvl w:ilvl="0" w:tplc="DED8AD4E">
      <w:start w:val="6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E2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E5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02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0E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E1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81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2A3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8C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7014A"/>
    <w:multiLevelType w:val="hybridMultilevel"/>
    <w:tmpl w:val="FFFFFFFF"/>
    <w:lvl w:ilvl="0" w:tplc="542E00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46EF2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4AEE2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ACAC8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E267E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4058E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420BC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4E44C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EAB24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495C50"/>
    <w:multiLevelType w:val="hybridMultilevel"/>
    <w:tmpl w:val="FFFFFFFF"/>
    <w:lvl w:ilvl="0" w:tplc="7912484A">
      <w:start w:val="13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6405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C0DB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E83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2E7C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6D7E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23C4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E1F7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E149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D6AF5"/>
    <w:multiLevelType w:val="hybridMultilevel"/>
    <w:tmpl w:val="FFFFFFFF"/>
    <w:lvl w:ilvl="0" w:tplc="2AEE7280">
      <w:start w:val="1"/>
      <w:numFmt w:val="bullet"/>
      <w:lvlText w:val="•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E309E">
      <w:start w:val="1"/>
      <w:numFmt w:val="bullet"/>
      <w:lvlText w:val="o"/>
      <w:lvlJc w:val="left"/>
      <w:pPr>
        <w:ind w:left="1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01B64">
      <w:start w:val="1"/>
      <w:numFmt w:val="bullet"/>
      <w:lvlText w:val="▪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EC860">
      <w:start w:val="1"/>
      <w:numFmt w:val="bullet"/>
      <w:lvlText w:val="•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C1E54">
      <w:start w:val="1"/>
      <w:numFmt w:val="bullet"/>
      <w:lvlText w:val="o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A06BA">
      <w:start w:val="1"/>
      <w:numFmt w:val="bullet"/>
      <w:lvlText w:val="▪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02888">
      <w:start w:val="1"/>
      <w:numFmt w:val="bullet"/>
      <w:lvlText w:val="•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C7BC">
      <w:start w:val="1"/>
      <w:numFmt w:val="bullet"/>
      <w:lvlText w:val="o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CABC0">
      <w:start w:val="1"/>
      <w:numFmt w:val="bullet"/>
      <w:lvlText w:val="▪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1A31DB"/>
    <w:multiLevelType w:val="hybridMultilevel"/>
    <w:tmpl w:val="FFFFFFFF"/>
    <w:lvl w:ilvl="0" w:tplc="BD087E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2187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00CFE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2A46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B24E7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C192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84B1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E23A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63D4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D62DC1"/>
    <w:multiLevelType w:val="hybridMultilevel"/>
    <w:tmpl w:val="FFFFFFFF"/>
    <w:lvl w:ilvl="0" w:tplc="DF44B90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CB0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CCD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020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838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E87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699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601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207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CA4020"/>
    <w:multiLevelType w:val="hybridMultilevel"/>
    <w:tmpl w:val="FFFFFFFF"/>
    <w:lvl w:ilvl="0" w:tplc="9C7842CA">
      <w:start w:val="1"/>
      <w:numFmt w:val="bullet"/>
      <w:lvlText w:val="•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CB1BA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CAC1A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8BAFE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E8D1E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046E8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EDACE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28642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C8282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0A517B"/>
    <w:multiLevelType w:val="hybridMultilevel"/>
    <w:tmpl w:val="FFFFFFFF"/>
    <w:lvl w:ilvl="0" w:tplc="20629A00">
      <w:start w:val="1"/>
      <w:numFmt w:val="bullet"/>
      <w:lvlText w:val="•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4B196">
      <w:start w:val="1"/>
      <w:numFmt w:val="decimal"/>
      <w:lvlText w:val="%2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8F9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6923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6D44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CEF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610B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AA5A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C903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1C"/>
    <w:rsid w:val="0008621C"/>
    <w:rsid w:val="00221901"/>
    <w:rsid w:val="00544D12"/>
    <w:rsid w:val="00B81317"/>
    <w:rsid w:val="00F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F59C"/>
  <w15:docId w15:val="{D4D3E097-5A4C-9543-B9FA-8278FB22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2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2"/>
      <w:ind w:left="19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4285</Words>
  <Characters>24425</Characters>
  <Application>Microsoft Office Word</Application>
  <DocSecurity>0</DocSecurity>
  <Lines>203</Lines>
  <Paragraphs>57</Paragraphs>
  <ScaleCrop>false</ScaleCrop>
  <Company/>
  <LinksUpToDate>false</LinksUpToDate>
  <CharactersWithSpaces>28653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школа</cp:lastModifiedBy>
  <cp:revision>5</cp:revision>
  <dcterms:created xsi:type="dcterms:W3CDTF">2021-09-04T10:53:00Z</dcterms:created>
  <dcterms:modified xsi:type="dcterms:W3CDTF">2021-09-04T11:31:00Z</dcterms:modified>
</cp:coreProperties>
</file>